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B15" w:rsidRPr="00265031" w:rsidRDefault="00A73B15" w:rsidP="00A73B15">
      <w:pPr>
        <w:spacing w:after="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265031">
        <w:rPr>
          <w:rFonts w:ascii="Times New Roman" w:hAnsi="Times New Roman" w:cs="Times New Roman"/>
          <w:b/>
          <w:noProof/>
          <w:color w:val="FF0000"/>
          <w:sz w:val="20"/>
          <w:szCs w:val="20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740979</wp:posOffset>
            </wp:positionH>
            <wp:positionV relativeFrom="paragraph">
              <wp:posOffset>-979936</wp:posOffset>
            </wp:positionV>
            <wp:extent cx="1671145" cy="1708873"/>
            <wp:effectExtent l="0" t="0" r="0" b="196127"/>
            <wp:wrapNone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145" cy="17088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73B15" w:rsidRPr="00265031" w:rsidRDefault="00A73B15" w:rsidP="00A73B1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График работы:</w:t>
      </w:r>
    </w:p>
    <w:p w:rsidR="00A73B15" w:rsidRPr="00265031" w:rsidRDefault="00A73B15" w:rsidP="00A73B1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Понедельник-пятница: 8.00-17.00</w:t>
      </w:r>
    </w:p>
    <w:p w:rsidR="00A73B15" w:rsidRPr="00265031" w:rsidRDefault="00A73B15" w:rsidP="00A73B1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Обед 13.00-14.00.</w:t>
      </w:r>
    </w:p>
    <w:p w:rsidR="00A73B15" w:rsidRPr="00265031" w:rsidRDefault="00A73B15" w:rsidP="00A73B15">
      <w:pPr>
        <w:spacing w:after="0"/>
        <w:rPr>
          <w:sz w:val="20"/>
          <w:szCs w:val="20"/>
        </w:rPr>
      </w:pPr>
    </w:p>
    <w:p w:rsidR="00A73B15" w:rsidRPr="00265031" w:rsidRDefault="00A73B15" w:rsidP="00A73B15">
      <w:pPr>
        <w:spacing w:after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В жизни каждого человека бывают ситуации, </w:t>
      </w:r>
    </w:p>
    <w:p w:rsidR="00A73B15" w:rsidRPr="00265031" w:rsidRDefault="00A73B15" w:rsidP="00A73B15">
      <w:pPr>
        <w:spacing w:after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когда    не знаешь, к кому обратиться, </w:t>
      </w:r>
    </w:p>
    <w:p w:rsidR="00A73B15" w:rsidRPr="00265031" w:rsidRDefault="00A73B15" w:rsidP="00A73B15">
      <w:pPr>
        <w:spacing w:after="0"/>
        <w:rPr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как найти выход из трудного положения.</w:t>
      </w:r>
    </w:p>
    <w:p w:rsidR="00A73B15" w:rsidRDefault="00A73B15" w:rsidP="00A73B1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73B15" w:rsidRPr="003B5D53" w:rsidRDefault="00A73B15" w:rsidP="00A73B15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МЫ ПОМОЖЕМ ТЕБЕ!</w:t>
      </w:r>
      <w:r w:rsidRPr="003B5D5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</w:p>
    <w:p w:rsidR="00A73B15" w:rsidRPr="003B5D53" w:rsidRDefault="00A73B15" w:rsidP="00A73B15">
      <w:pPr>
        <w:spacing w:after="0"/>
        <w:jc w:val="center"/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</w:pP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Консультирование молодежи </w:t>
      </w:r>
      <w:r w:rsidRPr="003B5D53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бесплатно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  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анонимно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</w:t>
      </w:r>
      <w:r w:rsidRPr="003B5D53"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  <w:t>конфиденциально.</w:t>
      </w:r>
    </w:p>
    <w:p w:rsidR="00A73B15" w:rsidRPr="003B5D53" w:rsidRDefault="00A73B15" w:rsidP="00A73B1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НАШ АДРЕС:</w:t>
      </w:r>
    </w:p>
    <w:p w:rsidR="00A73B15" w:rsidRPr="003B5D53" w:rsidRDefault="00A73B15" w:rsidP="00A73B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D53">
        <w:rPr>
          <w:rFonts w:ascii="Times New Roman" w:hAnsi="Times New Roman" w:cs="Times New Roman"/>
          <w:b/>
          <w:sz w:val="24"/>
          <w:szCs w:val="24"/>
        </w:rPr>
        <w:t>г. Крупки, ул. Черняховского 2</w:t>
      </w:r>
    </w:p>
    <w:p w:rsidR="00A73B15" w:rsidRPr="003B5D53" w:rsidRDefault="00A73B15" w:rsidP="00A73B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D53">
        <w:rPr>
          <w:rFonts w:ascii="Times New Roman" w:hAnsi="Times New Roman" w:cs="Times New Roman"/>
          <w:b/>
          <w:sz w:val="24"/>
          <w:szCs w:val="24"/>
        </w:rPr>
        <w:t>УЗ «Крупская ЦРБ»</w:t>
      </w:r>
    </w:p>
    <w:p w:rsidR="00A73B15" w:rsidRPr="003B5D53" w:rsidRDefault="00A73B15" w:rsidP="00A73B1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Запись по телефону:</w:t>
      </w:r>
    </w:p>
    <w:p w:rsidR="00A73B15" w:rsidRPr="003B5D53" w:rsidRDefault="00083462" w:rsidP="00A73B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4-12-2</w:t>
      </w:r>
      <w:bookmarkStart w:id="0" w:name="_GoBack"/>
      <w:bookmarkEnd w:id="0"/>
      <w:r w:rsidR="00A73B15" w:rsidRPr="003B5D53">
        <w:rPr>
          <w:rFonts w:ascii="Times New Roman" w:hAnsi="Times New Roman" w:cs="Times New Roman"/>
          <w:b/>
          <w:sz w:val="24"/>
          <w:szCs w:val="24"/>
        </w:rPr>
        <w:t>1</w:t>
      </w:r>
    </w:p>
    <w:p w:rsidR="00A73B15" w:rsidRPr="00265031" w:rsidRDefault="00A73B15" w:rsidP="00A73B15">
      <w:pPr>
        <w:spacing w:after="0"/>
        <w:jc w:val="center"/>
        <w:rPr>
          <w:b/>
          <w:color w:val="FF0000"/>
          <w:sz w:val="24"/>
          <w:szCs w:val="24"/>
        </w:rPr>
      </w:pPr>
      <w:r w:rsidRPr="003B5D53">
        <w:rPr>
          <w:b/>
          <w:color w:val="FF0000"/>
          <w:sz w:val="24"/>
          <w:szCs w:val="24"/>
        </w:rPr>
        <w:t>В центре постоянно работают</w:t>
      </w:r>
      <w:r w:rsidRPr="00265031">
        <w:rPr>
          <w:b/>
          <w:color w:val="FF0000"/>
          <w:sz w:val="24"/>
          <w:szCs w:val="24"/>
        </w:rPr>
        <w:t>:</w:t>
      </w:r>
    </w:p>
    <w:p w:rsidR="00A73B15" w:rsidRPr="00265031" w:rsidRDefault="00A73B15" w:rsidP="00A73B15">
      <w:pPr>
        <w:pStyle w:val="a7"/>
        <w:numPr>
          <w:ilvl w:val="0"/>
          <w:numId w:val="4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Психолог</w:t>
      </w:r>
    </w:p>
    <w:p w:rsidR="00A73B15" w:rsidRPr="00265031" w:rsidRDefault="00A73B15" w:rsidP="00A73B15">
      <w:pPr>
        <w:pStyle w:val="a7"/>
        <w:numPr>
          <w:ilvl w:val="0"/>
          <w:numId w:val="4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Педиатр</w:t>
      </w:r>
    </w:p>
    <w:p w:rsidR="00A73B15" w:rsidRDefault="00A73B15" w:rsidP="00A73B15">
      <w:pPr>
        <w:pStyle w:val="a7"/>
        <w:numPr>
          <w:ilvl w:val="0"/>
          <w:numId w:val="4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Дерматовенеролог</w:t>
      </w:r>
    </w:p>
    <w:p w:rsidR="00A73B15" w:rsidRPr="00265031" w:rsidRDefault="00A73B15" w:rsidP="00A73B15">
      <w:pPr>
        <w:pStyle w:val="a7"/>
        <w:spacing w:after="0" w:line="259" w:lineRule="auto"/>
        <w:ind w:left="319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73B15" w:rsidRPr="003B5D53" w:rsidRDefault="00A73B15" w:rsidP="00A73B15">
      <w:pPr>
        <w:spacing w:after="0"/>
        <w:jc w:val="center"/>
        <w:rPr>
          <w:b/>
          <w:color w:val="000000" w:themeColor="text1"/>
          <w:sz w:val="24"/>
          <w:szCs w:val="24"/>
        </w:rPr>
      </w:pPr>
      <w:r w:rsidRPr="003B5D53">
        <w:rPr>
          <w:b/>
          <w:color w:val="000000" w:themeColor="text1"/>
          <w:sz w:val="24"/>
          <w:szCs w:val="24"/>
        </w:rPr>
        <w:t>Чтобы помочь тебе, мы привлекаем смежных специалистов для консультирования</w:t>
      </w:r>
    </w:p>
    <w:p w:rsidR="00A73B15" w:rsidRPr="003B5D53" w:rsidRDefault="00A73B15" w:rsidP="00A73B15">
      <w:pPr>
        <w:jc w:val="center"/>
        <w:rPr>
          <w:b/>
          <w:color w:val="FF0000"/>
          <w:sz w:val="24"/>
          <w:szCs w:val="24"/>
        </w:rPr>
      </w:pPr>
      <w:r w:rsidRPr="003B5D53">
        <w:rPr>
          <w:b/>
          <w:color w:val="FF0000"/>
          <w:sz w:val="24"/>
          <w:szCs w:val="24"/>
        </w:rPr>
        <w:t>Консультирование по вопросам</w:t>
      </w:r>
      <w:r w:rsidRPr="00265031">
        <w:rPr>
          <w:b/>
          <w:color w:val="FF0000"/>
          <w:sz w:val="24"/>
          <w:szCs w:val="24"/>
        </w:rPr>
        <w:t>:</w:t>
      </w:r>
    </w:p>
    <w:p w:rsidR="00A73B15" w:rsidRPr="00265031" w:rsidRDefault="00A73B15" w:rsidP="00A73B15">
      <w:pPr>
        <w:pStyle w:val="a7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сохранения репродуктивного здоровья</w:t>
      </w:r>
    </w:p>
    <w:p w:rsidR="00A73B15" w:rsidRPr="00265031" w:rsidRDefault="00A73B15" w:rsidP="00A73B15">
      <w:pPr>
        <w:pStyle w:val="a7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современной контрацепции</w:t>
      </w:r>
    </w:p>
    <w:p w:rsidR="00A73B15" w:rsidRPr="00265031" w:rsidRDefault="00A73B15" w:rsidP="00A73B15">
      <w:pPr>
        <w:pStyle w:val="a7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профилактике зависимости</w:t>
      </w:r>
    </w:p>
    <w:p w:rsidR="00A73B15" w:rsidRPr="00265031" w:rsidRDefault="00A73B15" w:rsidP="00A73B15">
      <w:pPr>
        <w:pStyle w:val="a7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кожно-венерологических заболеваний</w:t>
      </w:r>
    </w:p>
    <w:p w:rsidR="00A73B15" w:rsidRPr="00265031" w:rsidRDefault="00A73B15" w:rsidP="00A73B15">
      <w:pPr>
        <w:pStyle w:val="a7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психологической помощи</w:t>
      </w:r>
    </w:p>
    <w:p w:rsidR="00A73B15" w:rsidRPr="00265031" w:rsidRDefault="00A73B15" w:rsidP="00A73B15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формирования здорового образа жизни</w:t>
      </w:r>
    </w:p>
    <w:p w:rsidR="00C80EAA" w:rsidRDefault="00A73B15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6395085</wp:posOffset>
            </wp:positionH>
            <wp:positionV relativeFrom="paragraph">
              <wp:posOffset>-1401445</wp:posOffset>
            </wp:positionV>
            <wp:extent cx="3009900" cy="3068955"/>
            <wp:effectExtent l="0" t="0" r="0" b="112395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0689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80EAA" w:rsidRDefault="00C80EAA"/>
    <w:p w:rsidR="00B010C9" w:rsidRDefault="00B010C9"/>
    <w:p w:rsidR="00C80EAA" w:rsidRDefault="00C80EAA"/>
    <w:p w:rsidR="00C80EAA" w:rsidRDefault="00C80EAA"/>
    <w:p w:rsidR="00C80EAA" w:rsidRDefault="00C80EAA"/>
    <w:p w:rsidR="00C80EAA" w:rsidRDefault="002C0AD7"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963295</wp:posOffset>
            </wp:positionH>
            <wp:positionV relativeFrom="paragraph">
              <wp:posOffset>52070</wp:posOffset>
            </wp:positionV>
            <wp:extent cx="3562350" cy="2343150"/>
            <wp:effectExtent l="19050" t="0" r="0" b="0"/>
            <wp:wrapNone/>
            <wp:docPr id="5" name="Рисунок 4" descr="disabled-wi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abled-wide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0EAA" w:rsidRDefault="00C80EAA"/>
    <w:p w:rsidR="00A73B15" w:rsidRDefault="00A73B15" w:rsidP="00C80EAA">
      <w:pPr>
        <w:jc w:val="center"/>
        <w:rPr>
          <w:rFonts w:ascii="Segoe Script" w:hAnsi="Segoe Script" w:cs="Segoe Script"/>
          <w:b/>
          <w:bCs/>
          <w:color w:val="000000" w:themeColor="text1"/>
          <w:sz w:val="32"/>
          <w:szCs w:val="30"/>
        </w:rPr>
      </w:pPr>
    </w:p>
    <w:p w:rsidR="00A73B15" w:rsidRDefault="00A73B15" w:rsidP="00C80EAA">
      <w:pPr>
        <w:jc w:val="center"/>
        <w:rPr>
          <w:rFonts w:ascii="Segoe Script" w:hAnsi="Segoe Script" w:cs="Segoe Script"/>
          <w:b/>
          <w:bCs/>
          <w:color w:val="000000" w:themeColor="text1"/>
          <w:sz w:val="32"/>
          <w:szCs w:val="30"/>
        </w:rPr>
      </w:pPr>
    </w:p>
    <w:p w:rsidR="00A73B15" w:rsidRDefault="00A73B15" w:rsidP="00C80EAA">
      <w:pPr>
        <w:jc w:val="center"/>
        <w:rPr>
          <w:rFonts w:ascii="Segoe Script" w:hAnsi="Segoe Script" w:cs="Segoe Script"/>
          <w:b/>
          <w:bCs/>
          <w:color w:val="000000" w:themeColor="text1"/>
          <w:sz w:val="32"/>
          <w:szCs w:val="30"/>
        </w:rPr>
      </w:pPr>
    </w:p>
    <w:p w:rsidR="00A73B15" w:rsidRDefault="00A73B15" w:rsidP="00A73B15">
      <w:pPr>
        <w:rPr>
          <w:rFonts w:ascii="Segoe Script" w:hAnsi="Segoe Script" w:cs="Segoe Script"/>
          <w:b/>
          <w:bCs/>
          <w:color w:val="000000" w:themeColor="text1"/>
          <w:sz w:val="32"/>
          <w:szCs w:val="30"/>
        </w:rPr>
      </w:pPr>
    </w:p>
    <w:p w:rsidR="00A73B15" w:rsidRPr="00A73B15" w:rsidRDefault="00C80EAA" w:rsidP="00A73B15">
      <w:pPr>
        <w:jc w:val="center"/>
        <w:rPr>
          <w:color w:val="00B0F0"/>
          <w:sz w:val="36"/>
          <w:szCs w:val="36"/>
        </w:rPr>
      </w:pPr>
      <w:r w:rsidRPr="00A73B15">
        <w:rPr>
          <w:rFonts w:ascii="Segoe Script" w:hAnsi="Segoe Script" w:cs="Segoe Script"/>
          <w:b/>
          <w:bCs/>
          <w:color w:val="00B0F0"/>
          <w:sz w:val="36"/>
          <w:szCs w:val="36"/>
        </w:rPr>
        <w:t>Формирование позитивного отношения к лицам с ограниченными возможностями здоровья</w:t>
      </w:r>
    </w:p>
    <w:p w:rsidR="00A73B15" w:rsidRPr="00A73B15" w:rsidRDefault="004354DC" w:rsidP="00A73B15">
      <w:pPr>
        <w:ind w:firstLine="708"/>
        <w:rPr>
          <w:color w:val="00B050"/>
          <w:sz w:val="36"/>
          <w:szCs w:val="36"/>
          <w:shd w:val="clear" w:color="auto" w:fill="FFFFFF"/>
        </w:rPr>
      </w:pPr>
      <w:r w:rsidRPr="00A73B15">
        <w:rPr>
          <w:rFonts w:ascii="Tahoma" w:hAnsi="Tahoma" w:cs="Tahoma"/>
          <w:color w:val="00B050"/>
          <w:sz w:val="36"/>
          <w:szCs w:val="36"/>
        </w:rPr>
        <w:lastRenderedPageBreak/>
        <w:t>Все люди разные, различаются ростом, цветом волос, глаз и телосложением. Вместе с этим могут наблюдаться и другие особенности — отсутствие слуха, зрения, конечности и другие дефекты.</w:t>
      </w:r>
    </w:p>
    <w:p w:rsidR="004354DC" w:rsidRPr="00A73B15" w:rsidRDefault="004354DC" w:rsidP="004354DC">
      <w:pPr>
        <w:shd w:val="clear" w:color="auto" w:fill="FFFFFF"/>
        <w:spacing w:before="90" w:after="0"/>
        <w:ind w:firstLine="708"/>
        <w:rPr>
          <w:rFonts w:ascii="Century Gothic" w:eastAsia="Times New Roman" w:hAnsi="Century Gothic" w:cs="Times New Roman"/>
          <w:color w:val="000000"/>
          <w:sz w:val="32"/>
          <w:szCs w:val="32"/>
          <w:lang w:eastAsia="ru-RU"/>
        </w:rPr>
      </w:pPr>
      <w:r w:rsidRPr="00A73B15">
        <w:rPr>
          <w:rFonts w:ascii="Century Gothic" w:eastAsia="Times New Roman" w:hAnsi="Century Gothic" w:cs="Times New Roman"/>
          <w:color w:val="000000"/>
          <w:sz w:val="32"/>
          <w:szCs w:val="32"/>
          <w:lang w:eastAsia="ru-RU"/>
        </w:rPr>
        <w:t xml:space="preserve">Совместное обучение позволяет снизить вероятность агрессии по отношению к тем, кто не похож на всех. Поэтому ребенку нужно с раннего детства объяснять, как нужно относиться к лицам с ограниченными возможностями здоровья. </w:t>
      </w:r>
    </w:p>
    <w:p w:rsidR="004354DC" w:rsidRPr="00A73B15" w:rsidRDefault="004354DC" w:rsidP="004354DC">
      <w:pPr>
        <w:shd w:val="clear" w:color="auto" w:fill="FFFFFF"/>
        <w:spacing w:after="0"/>
        <w:rPr>
          <w:rFonts w:ascii="Century Gothic" w:eastAsia="Times New Roman" w:hAnsi="Century Gothic" w:cs="Times New Roman"/>
          <w:color w:val="000000"/>
          <w:sz w:val="32"/>
          <w:szCs w:val="32"/>
          <w:lang w:eastAsia="ru-RU"/>
        </w:rPr>
      </w:pPr>
      <w:r w:rsidRPr="00A73B15">
        <w:rPr>
          <w:rFonts w:ascii="Century Gothic" w:eastAsia="Times New Roman" w:hAnsi="Century Gothic" w:cs="Times New Roman"/>
          <w:color w:val="000000"/>
          <w:sz w:val="32"/>
          <w:szCs w:val="32"/>
          <w:lang w:eastAsia="ru-RU"/>
        </w:rPr>
        <w:t>Среди взрослых нередко можно встретить негативное отношение:</w:t>
      </w:r>
    </w:p>
    <w:p w:rsidR="004354DC" w:rsidRPr="00A73B15" w:rsidRDefault="004354DC" w:rsidP="004354DC">
      <w:pPr>
        <w:numPr>
          <w:ilvl w:val="0"/>
          <w:numId w:val="3"/>
        </w:numPr>
        <w:shd w:val="clear" w:color="auto" w:fill="FFFFFF"/>
        <w:spacing w:after="0"/>
        <w:ind w:left="0"/>
        <w:rPr>
          <w:rFonts w:ascii="Century Gothic" w:eastAsia="Times New Roman" w:hAnsi="Century Gothic" w:cs="Times New Roman"/>
          <w:color w:val="000000"/>
          <w:sz w:val="32"/>
          <w:szCs w:val="32"/>
          <w:lang w:eastAsia="ru-RU"/>
        </w:rPr>
      </w:pPr>
      <w:r w:rsidRPr="00A73B15">
        <w:rPr>
          <w:rFonts w:ascii="Century Gothic" w:eastAsia="Times New Roman" w:hAnsi="Century Gothic" w:cs="Times New Roman"/>
          <w:color w:val="000000"/>
          <w:sz w:val="32"/>
          <w:szCs w:val="32"/>
          <w:lang w:eastAsia="ru-RU"/>
        </w:rPr>
        <w:t>уберите этого;</w:t>
      </w:r>
    </w:p>
    <w:p w:rsidR="004354DC" w:rsidRPr="00A73B15" w:rsidRDefault="00A73B15" w:rsidP="004354DC">
      <w:pPr>
        <w:numPr>
          <w:ilvl w:val="0"/>
          <w:numId w:val="3"/>
        </w:numPr>
        <w:shd w:val="clear" w:color="auto" w:fill="FFFFFF"/>
        <w:spacing w:after="0"/>
        <w:ind w:left="0"/>
        <w:rPr>
          <w:rFonts w:ascii="Century Gothic" w:eastAsia="Times New Roman" w:hAnsi="Century Gothic" w:cs="Times New Roman"/>
          <w:color w:val="000000"/>
          <w:sz w:val="32"/>
          <w:szCs w:val="32"/>
          <w:lang w:eastAsia="ru-RU"/>
        </w:rPr>
      </w:pPr>
      <w:r>
        <w:rPr>
          <w:rFonts w:ascii="Century Gothic" w:eastAsia="Times New Roman" w:hAnsi="Century Gothic" w:cs="Times New Roman"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40640</wp:posOffset>
            </wp:positionV>
            <wp:extent cx="2057400" cy="1390650"/>
            <wp:effectExtent l="19050" t="0" r="0" b="0"/>
            <wp:wrapNone/>
            <wp:docPr id="2" name="Рисунок 1" descr="1674074813_gas-kvas-com-p-risunok-na-temu-invalidnost-ne-prigovor-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4074813_gas-kvas-com-p-risunok-na-temu-invalidnost-ne-prigovor-50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54DC" w:rsidRPr="00A73B15">
        <w:rPr>
          <w:rFonts w:ascii="Century Gothic" w:eastAsia="Times New Roman" w:hAnsi="Century Gothic" w:cs="Times New Roman"/>
          <w:color w:val="000000"/>
          <w:sz w:val="32"/>
          <w:szCs w:val="32"/>
          <w:lang w:eastAsia="ru-RU"/>
        </w:rPr>
        <w:t>он заразный!</w:t>
      </w:r>
    </w:p>
    <w:p w:rsidR="004354DC" w:rsidRPr="00A73B15" w:rsidRDefault="004354DC" w:rsidP="004354DC">
      <w:pPr>
        <w:numPr>
          <w:ilvl w:val="0"/>
          <w:numId w:val="3"/>
        </w:numPr>
        <w:shd w:val="clear" w:color="auto" w:fill="FFFFFF"/>
        <w:spacing w:after="0"/>
        <w:ind w:left="0"/>
        <w:rPr>
          <w:rFonts w:ascii="Century Gothic" w:eastAsia="Times New Roman" w:hAnsi="Century Gothic" w:cs="Times New Roman"/>
          <w:color w:val="000000"/>
          <w:sz w:val="32"/>
          <w:szCs w:val="32"/>
          <w:lang w:eastAsia="ru-RU"/>
        </w:rPr>
      </w:pPr>
      <w:r w:rsidRPr="00A73B15">
        <w:rPr>
          <w:rFonts w:ascii="Century Gothic" w:eastAsia="Times New Roman" w:hAnsi="Century Gothic" w:cs="Times New Roman"/>
          <w:color w:val="000000"/>
          <w:sz w:val="32"/>
          <w:szCs w:val="32"/>
          <w:lang w:eastAsia="ru-RU"/>
        </w:rPr>
        <w:t>противно его видеть и т.п.</w:t>
      </w:r>
    </w:p>
    <w:p w:rsidR="00A73B15" w:rsidRDefault="00A73B15" w:rsidP="004354DC">
      <w:pPr>
        <w:shd w:val="clear" w:color="auto" w:fill="FFFFFF"/>
        <w:spacing w:after="0"/>
        <w:ind w:firstLine="708"/>
        <w:rPr>
          <w:rFonts w:ascii="Century Gothic" w:eastAsia="Times New Roman" w:hAnsi="Century Gothic" w:cs="Times New Roman"/>
          <w:color w:val="000000"/>
          <w:sz w:val="32"/>
          <w:szCs w:val="32"/>
          <w:lang w:eastAsia="ru-RU"/>
        </w:rPr>
      </w:pPr>
      <w:r>
        <w:rPr>
          <w:rFonts w:ascii="Century Gothic" w:eastAsia="Times New Roman" w:hAnsi="Century Gothic" w:cs="Times New Roman"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77470</wp:posOffset>
            </wp:positionV>
            <wp:extent cx="1485900" cy="1480620"/>
            <wp:effectExtent l="19050" t="0" r="0" b="0"/>
            <wp:wrapNone/>
            <wp:docPr id="6" name="Рисунок 5" descr="ePhKR6nWypqdmR4m_99X5Q_k5NlYFocBxEfn1MAwys_pKUeFb-tlm3kXaJgXnBAK0Sm3iZSPoiHLJXOwsQDHngW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PhKR6nWypqdmR4m_99X5Q_k5NlYFocBxEfn1MAwys_pKUeFb-tlm3kXaJgXnBAK0Sm3iZSPoiHLJXOwsQDHngWf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09" cy="149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73B15" w:rsidRDefault="00A73B15" w:rsidP="004354DC">
      <w:pPr>
        <w:shd w:val="clear" w:color="auto" w:fill="FFFFFF"/>
        <w:spacing w:after="0"/>
        <w:ind w:firstLine="708"/>
        <w:rPr>
          <w:rFonts w:ascii="Century Gothic" w:eastAsia="Times New Roman" w:hAnsi="Century Gothic" w:cs="Times New Roman"/>
          <w:color w:val="000000"/>
          <w:sz w:val="32"/>
          <w:szCs w:val="32"/>
          <w:lang w:eastAsia="ru-RU"/>
        </w:rPr>
      </w:pPr>
    </w:p>
    <w:p w:rsidR="00A73B15" w:rsidRDefault="00A73B15" w:rsidP="004354DC">
      <w:pPr>
        <w:shd w:val="clear" w:color="auto" w:fill="FFFFFF"/>
        <w:spacing w:after="0"/>
        <w:ind w:firstLine="708"/>
        <w:rPr>
          <w:rFonts w:ascii="Century Gothic" w:eastAsia="Times New Roman" w:hAnsi="Century Gothic" w:cs="Times New Roman"/>
          <w:color w:val="000000"/>
          <w:sz w:val="32"/>
          <w:szCs w:val="32"/>
          <w:lang w:eastAsia="ru-RU"/>
        </w:rPr>
      </w:pPr>
    </w:p>
    <w:p w:rsidR="00A73B15" w:rsidRDefault="00A73B15" w:rsidP="004354DC">
      <w:pPr>
        <w:shd w:val="clear" w:color="auto" w:fill="FFFFFF"/>
        <w:spacing w:after="0"/>
        <w:ind w:firstLine="708"/>
        <w:rPr>
          <w:rFonts w:ascii="Century Gothic" w:eastAsia="Times New Roman" w:hAnsi="Century Gothic" w:cs="Times New Roman"/>
          <w:color w:val="000000"/>
          <w:sz w:val="32"/>
          <w:szCs w:val="32"/>
          <w:lang w:eastAsia="ru-RU"/>
        </w:rPr>
      </w:pPr>
    </w:p>
    <w:p w:rsidR="004354DC" w:rsidRPr="00A73B15" w:rsidRDefault="004354DC" w:rsidP="004354DC">
      <w:pPr>
        <w:shd w:val="clear" w:color="auto" w:fill="FFFFFF"/>
        <w:spacing w:after="0"/>
        <w:ind w:firstLine="708"/>
        <w:rPr>
          <w:rFonts w:ascii="Century Gothic" w:eastAsia="Times New Roman" w:hAnsi="Century Gothic" w:cs="Times New Roman"/>
          <w:color w:val="000000"/>
          <w:sz w:val="32"/>
          <w:szCs w:val="32"/>
          <w:lang w:eastAsia="ru-RU"/>
        </w:rPr>
      </w:pPr>
      <w:r w:rsidRPr="00A73B15">
        <w:rPr>
          <w:rFonts w:ascii="Century Gothic" w:eastAsia="Times New Roman" w:hAnsi="Century Gothic" w:cs="Times New Roman"/>
          <w:color w:val="000000"/>
          <w:sz w:val="32"/>
          <w:szCs w:val="32"/>
          <w:lang w:eastAsia="ru-RU"/>
        </w:rPr>
        <w:t>Чтобы избежать подобных убеждений важно с малых лет воспитывать у малыша положительное отношение к инвалидам. Воспитание толерантности способствует формированию милосердия, эмпатии, сочувствия. Эти качества нужны для дальнейшей жизни.</w:t>
      </w:r>
    </w:p>
    <w:p w:rsidR="004354DC" w:rsidRDefault="004354DC" w:rsidP="004354DC">
      <w:pPr>
        <w:spacing w:after="0"/>
      </w:pPr>
    </w:p>
    <w:p w:rsidR="00751062" w:rsidRPr="00A73B15" w:rsidRDefault="00A73B15" w:rsidP="00A73B15">
      <w:pPr>
        <w:spacing w:after="0"/>
        <w:jc w:val="center"/>
        <w:rPr>
          <w:rFonts w:ascii="Century Gothic" w:hAnsi="Century Gothic"/>
          <w:i/>
          <w:color w:val="FF0000"/>
          <w:sz w:val="40"/>
          <w:szCs w:val="40"/>
        </w:rPr>
      </w:pPr>
      <w:r>
        <w:rPr>
          <w:rFonts w:ascii="Century Gothic" w:hAnsi="Century Gothic"/>
          <w:i/>
          <w:noProof/>
          <w:color w:val="FF0000"/>
          <w:sz w:val="40"/>
          <w:szCs w:val="4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753745</wp:posOffset>
            </wp:positionH>
            <wp:positionV relativeFrom="paragraph">
              <wp:posOffset>1769110</wp:posOffset>
            </wp:positionV>
            <wp:extent cx="3537585" cy="2762250"/>
            <wp:effectExtent l="19050" t="0" r="5715" b="0"/>
            <wp:wrapNone/>
            <wp:docPr id="1" name="Рисунок 0" descr="Aktsiya-Zabota-k-MD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ktsiya-Zabota-k-MDI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758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1062" w:rsidRPr="00A73B15">
        <w:rPr>
          <w:rFonts w:ascii="Century Gothic" w:hAnsi="Century Gothic"/>
          <w:i/>
          <w:color w:val="FF0000"/>
          <w:sz w:val="40"/>
          <w:szCs w:val="40"/>
          <w:shd w:val="clear" w:color="auto" w:fill="FFFFFF"/>
        </w:rPr>
        <w:t>Родители должны объяснять, как важно помогать друг другу в разных жизненных ситуациях. Только это делает человека человеком и развивает духовность.</w:t>
      </w:r>
    </w:p>
    <w:p w:rsidR="00C80EAA" w:rsidRDefault="00C80EAA"/>
    <w:p w:rsidR="00C80EAA" w:rsidRDefault="00C80EAA"/>
    <w:p w:rsidR="00C80EAA" w:rsidRDefault="00C80EAA"/>
    <w:sectPr w:rsidR="00C80EAA" w:rsidSect="00C80EA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958" w:rsidRDefault="00515958" w:rsidP="00C80EAA">
      <w:pPr>
        <w:spacing w:after="0" w:line="240" w:lineRule="auto"/>
      </w:pPr>
      <w:r>
        <w:separator/>
      </w:r>
    </w:p>
  </w:endnote>
  <w:endnote w:type="continuationSeparator" w:id="0">
    <w:p w:rsidR="00515958" w:rsidRDefault="00515958" w:rsidP="00C80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EAA" w:rsidRDefault="00C80E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EAA" w:rsidRDefault="00C80EA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EAA" w:rsidRDefault="00C80EA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958" w:rsidRDefault="00515958" w:rsidP="00C80EAA">
      <w:pPr>
        <w:spacing w:after="0" w:line="240" w:lineRule="auto"/>
      </w:pPr>
      <w:r>
        <w:separator/>
      </w:r>
    </w:p>
  </w:footnote>
  <w:footnote w:type="continuationSeparator" w:id="0">
    <w:p w:rsidR="00515958" w:rsidRDefault="00515958" w:rsidP="00C80E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EAA" w:rsidRDefault="00515958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69876" o:spid="_x0000_s2050" type="#_x0000_t75" style="position:absolute;margin-left:0;margin-top:0;width:1208.55pt;height:1236.95pt;z-index:-251657216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EAA" w:rsidRDefault="00515958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69877" o:spid="_x0000_s2051" type="#_x0000_t75" style="position:absolute;margin-left:0;margin-top:0;width:1208.55pt;height:1236.95pt;z-index:-251656192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EAA" w:rsidRDefault="00515958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69875" o:spid="_x0000_s2049" type="#_x0000_t75" style="position:absolute;margin-left:0;margin-top:0;width:1208.55pt;height:1236.95pt;z-index:-251658240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91442"/>
    <w:multiLevelType w:val="hybridMultilevel"/>
    <w:tmpl w:val="D860920C"/>
    <w:lvl w:ilvl="0" w:tplc="0419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551B3E52"/>
    <w:multiLevelType w:val="hybridMultilevel"/>
    <w:tmpl w:val="D494B3D0"/>
    <w:lvl w:ilvl="0" w:tplc="6AF6DE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 w15:restartNumberingAfterBreak="0">
    <w:nsid w:val="5A1D5CF8"/>
    <w:multiLevelType w:val="hybridMultilevel"/>
    <w:tmpl w:val="D6EC9AE8"/>
    <w:lvl w:ilvl="0" w:tplc="0419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" w15:restartNumberingAfterBreak="0">
    <w:nsid w:val="6760175D"/>
    <w:multiLevelType w:val="hybridMultilevel"/>
    <w:tmpl w:val="DBC6F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8B631E"/>
    <w:multiLevelType w:val="multilevel"/>
    <w:tmpl w:val="A4D89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0EAA"/>
    <w:rsid w:val="00083462"/>
    <w:rsid w:val="0022688A"/>
    <w:rsid w:val="002C0AD7"/>
    <w:rsid w:val="00421937"/>
    <w:rsid w:val="004354DC"/>
    <w:rsid w:val="00515958"/>
    <w:rsid w:val="00751062"/>
    <w:rsid w:val="00A73B15"/>
    <w:rsid w:val="00B010C9"/>
    <w:rsid w:val="00C07D99"/>
    <w:rsid w:val="00C80EAA"/>
    <w:rsid w:val="00CD4687"/>
    <w:rsid w:val="00DB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A6716"/>
  <w15:docId w15:val="{B0617B21-A257-4FD8-8E20-DA8EDB53A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80E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80EAA"/>
  </w:style>
  <w:style w:type="paragraph" w:styleId="a5">
    <w:name w:val="footer"/>
    <w:basedOn w:val="a"/>
    <w:link w:val="a6"/>
    <w:uiPriority w:val="99"/>
    <w:semiHidden/>
    <w:unhideWhenUsed/>
    <w:rsid w:val="00C80E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80EAA"/>
  </w:style>
  <w:style w:type="paragraph" w:styleId="a7">
    <w:name w:val="List Paragraph"/>
    <w:basedOn w:val="a"/>
    <w:uiPriority w:val="34"/>
    <w:qFormat/>
    <w:rsid w:val="00C80EAA"/>
    <w:pPr>
      <w:ind w:left="720"/>
      <w:contextualSpacing/>
    </w:pPr>
  </w:style>
  <w:style w:type="paragraph" w:customStyle="1" w:styleId="article-renderblock">
    <w:name w:val="article-render__block"/>
    <w:basedOn w:val="a"/>
    <w:rsid w:val="00435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51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10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Пользователь</cp:lastModifiedBy>
  <cp:revision>4</cp:revision>
  <cp:lastPrinted>2023-08-10T06:51:00Z</cp:lastPrinted>
  <dcterms:created xsi:type="dcterms:W3CDTF">2023-08-10T06:52:00Z</dcterms:created>
  <dcterms:modified xsi:type="dcterms:W3CDTF">2024-05-20T05:56:00Z</dcterms:modified>
</cp:coreProperties>
</file>