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2CF" w:rsidRPr="00A000A4" w:rsidRDefault="00775A08" w:rsidP="00F62C06">
      <w:pPr>
        <w:spacing w:after="42" w:line="270" w:lineRule="auto"/>
        <w:jc w:val="center"/>
        <w:rPr>
          <w:rFonts w:ascii="Times New Roman" w:eastAsia="Times New Roman" w:hAnsi="Times New Roman" w:cs="Times New Roman"/>
          <w:b/>
          <w:noProof/>
          <w:color w:val="833C0B" w:themeColor="accent2" w:themeShade="80"/>
          <w:sz w:val="21"/>
          <w:szCs w:val="21"/>
        </w:rPr>
      </w:pPr>
      <w:r w:rsidRPr="00A000A4">
        <w:rPr>
          <w:rFonts w:ascii="Times New Roman" w:eastAsia="Times New Roman" w:hAnsi="Times New Roman" w:cs="Times New Roman"/>
          <w:b/>
          <w:noProof/>
          <w:color w:val="833C0B" w:themeColor="accent2" w:themeShade="80"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-719455</wp:posOffset>
            </wp:positionH>
            <wp:positionV relativeFrom="paragraph">
              <wp:posOffset>-1870222</wp:posOffset>
            </wp:positionV>
            <wp:extent cx="11231245" cy="10107637"/>
            <wp:effectExtent l="0" t="0" r="8255" b="8255"/>
            <wp:wrapNone/>
            <wp:docPr id="99687329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873292" name="Рисунок 9968732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8592" cy="10123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00A4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Министерство здравоохранения</w:t>
      </w:r>
    </w:p>
    <w:p w:rsidR="00782946" w:rsidRPr="002C1F12" w:rsidRDefault="00F83B9F" w:rsidP="001C42CF">
      <w:pPr>
        <w:spacing w:after="42" w:line="270" w:lineRule="auto"/>
        <w:ind w:left="818" w:hanging="672"/>
        <w:jc w:val="center"/>
        <w:rPr>
          <w:color w:val="833C0B" w:themeColor="accent2" w:themeShade="80"/>
          <w:sz w:val="21"/>
          <w:szCs w:val="21"/>
        </w:rPr>
      </w:pPr>
      <w:r w:rsidRPr="00A000A4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Республики Беларусь</w:t>
      </w:r>
    </w:p>
    <w:p w:rsidR="00782946" w:rsidRPr="002C1F12" w:rsidRDefault="00F83B9F" w:rsidP="001C42CF">
      <w:pPr>
        <w:pStyle w:val="1"/>
        <w:ind w:left="10" w:right="48"/>
        <w:rPr>
          <w:color w:val="833C0B" w:themeColor="accent2" w:themeShade="80"/>
          <w:sz w:val="21"/>
          <w:szCs w:val="21"/>
        </w:rPr>
      </w:pPr>
      <w:r w:rsidRPr="002C1F12">
        <w:rPr>
          <w:color w:val="833C0B" w:themeColor="accent2" w:themeShade="80"/>
          <w:sz w:val="21"/>
          <w:szCs w:val="21"/>
        </w:rPr>
        <w:t>Учреждение здравоохранения</w:t>
      </w:r>
    </w:p>
    <w:p w:rsidR="00782946" w:rsidRPr="002C1F12" w:rsidRDefault="00F83B9F" w:rsidP="001C42CF">
      <w:pPr>
        <w:spacing w:after="42" w:line="270" w:lineRule="auto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«Минский областной клинический центр «Психиатрия</w:t>
      </w:r>
      <w:r w:rsidR="00A40F9B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-</w:t>
      </w: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наркология»</w:t>
      </w:r>
    </w:p>
    <w:p w:rsidR="00782946" w:rsidRPr="001C42CF" w:rsidRDefault="00F83B9F" w:rsidP="001C42CF">
      <w:pPr>
        <w:spacing w:after="129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:rsidR="00782946" w:rsidRPr="001C42CF" w:rsidRDefault="00F83B9F" w:rsidP="001C42CF">
      <w:pPr>
        <w:spacing w:after="126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:rsidR="00782946" w:rsidRPr="001C42CF" w:rsidRDefault="00F83B9F" w:rsidP="001C42CF">
      <w:pPr>
        <w:spacing w:after="71"/>
        <w:jc w:val="both"/>
        <w:rPr>
          <w:color w:val="auto"/>
          <w:sz w:val="21"/>
          <w:szCs w:val="21"/>
        </w:rPr>
      </w:pPr>
      <w:r w:rsidRPr="001C42CF">
        <w:rPr>
          <w:b/>
          <w:color w:val="auto"/>
          <w:sz w:val="21"/>
          <w:szCs w:val="21"/>
        </w:rPr>
        <w:t xml:space="preserve"> </w:t>
      </w:r>
    </w:p>
    <w:p w:rsidR="00782946" w:rsidRPr="001C42CF" w:rsidRDefault="00F83B9F" w:rsidP="001C42CF">
      <w:pPr>
        <w:spacing w:after="193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</w:t>
      </w:r>
    </w:p>
    <w:p w:rsidR="00F62C06" w:rsidRPr="002C1F12" w:rsidRDefault="00F62C06" w:rsidP="00F62C06">
      <w:pPr>
        <w:spacing w:after="15" w:line="270" w:lineRule="auto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СУИЦИД В ПОЖИЛОМ</w:t>
      </w:r>
    </w:p>
    <w:p w:rsidR="00F62C06" w:rsidRPr="002C1F12" w:rsidRDefault="00F62C06" w:rsidP="00F62C06">
      <w:pPr>
        <w:pStyle w:val="1"/>
        <w:ind w:left="10" w:right="73"/>
        <w:rPr>
          <w:color w:val="833C0B" w:themeColor="accent2" w:themeShade="80"/>
          <w:sz w:val="21"/>
          <w:szCs w:val="21"/>
        </w:rPr>
      </w:pPr>
      <w:r w:rsidRPr="002C1F12">
        <w:rPr>
          <w:color w:val="833C0B" w:themeColor="accent2" w:themeShade="80"/>
          <w:sz w:val="21"/>
          <w:szCs w:val="21"/>
        </w:rPr>
        <w:t>ВОЗРАСТЕ</w:t>
      </w: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F62C06" w:rsidRDefault="00F62C06" w:rsidP="00F62C06">
      <w:pPr>
        <w:spacing w:after="35" w:line="257" w:lineRule="auto"/>
        <w:ind w:left="139" w:right="1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A40F9B" w:rsidRDefault="00A40F9B" w:rsidP="00A40F9B">
      <w:pPr>
        <w:spacing w:after="35" w:line="257" w:lineRule="auto"/>
        <w:ind w:left="708" w:right="1"/>
        <w:jc w:val="both"/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</w:pPr>
    </w:p>
    <w:p w:rsidR="00775A08" w:rsidRPr="00F62C06" w:rsidRDefault="00C72453" w:rsidP="00A40F9B">
      <w:pPr>
        <w:spacing w:after="35" w:line="257" w:lineRule="auto"/>
        <w:ind w:left="708" w:right="1"/>
        <w:jc w:val="both"/>
        <w:rPr>
          <w:i/>
          <w:iCs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Гражданам пожилого возраста с риском совершения суицида может быть оказана необходимая помощь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. Запомните, Вы не нарушаете обещания и не выдаете секрет - Вы принимаете меры</w:t>
      </w:r>
      <w:r w:rsidR="0052401B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>,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18"/>
          <w:szCs w:val="18"/>
        </w:rPr>
        <w:t xml:space="preserve"> необходимые для предотвращения самоубийства и спасения человеческой жизни</w:t>
      </w:r>
      <w:r w:rsidR="00775A08" w:rsidRPr="00F62C06">
        <w:rPr>
          <w:rFonts w:ascii="Times New Roman" w:eastAsia="Times New Roman" w:hAnsi="Times New Roman" w:cs="Times New Roman"/>
          <w:i/>
          <w:iCs/>
          <w:color w:val="auto"/>
          <w:sz w:val="21"/>
          <w:szCs w:val="21"/>
        </w:rPr>
        <w:t xml:space="preserve">. </w:t>
      </w:r>
    </w:p>
    <w:p w:rsidR="00782946" w:rsidRPr="001C42CF" w:rsidRDefault="00F83B9F" w:rsidP="001C42CF">
      <w:pPr>
        <w:spacing w:after="0" w:line="384" w:lineRule="auto"/>
        <w:ind w:right="4386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    </w:t>
      </w:r>
    </w:p>
    <w:p w:rsidR="00782946" w:rsidRPr="001C42CF" w:rsidRDefault="00F83B9F" w:rsidP="001C42CF">
      <w:pPr>
        <w:spacing w:after="0" w:line="384" w:lineRule="auto"/>
        <w:ind w:right="4386"/>
        <w:jc w:val="both"/>
        <w:rPr>
          <w:color w:val="auto"/>
          <w:sz w:val="21"/>
          <w:szCs w:val="21"/>
        </w:rPr>
      </w:pPr>
      <w:r w:rsidRPr="001C42CF">
        <w:rPr>
          <w:color w:val="auto"/>
          <w:sz w:val="21"/>
          <w:szCs w:val="21"/>
        </w:rPr>
        <w:t xml:space="preserve">   </w:t>
      </w:r>
    </w:p>
    <w:p w:rsidR="00782946" w:rsidRPr="002C1F12" w:rsidRDefault="00F83B9F" w:rsidP="00B1746E">
      <w:pPr>
        <w:spacing w:after="230"/>
        <w:jc w:val="center"/>
        <w:rPr>
          <w:color w:val="833C0B" w:themeColor="accent2" w:themeShade="80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>Минск, 2026</w:t>
      </w:r>
      <w:r w:rsidR="0052401B">
        <w:rPr>
          <w:rFonts w:ascii="Times New Roman" w:eastAsia="Times New Roman" w:hAnsi="Times New Roman" w:cs="Times New Roman"/>
          <w:b/>
          <w:color w:val="833C0B" w:themeColor="accent2" w:themeShade="80"/>
          <w:sz w:val="21"/>
          <w:szCs w:val="21"/>
        </w:rPr>
        <w:t xml:space="preserve"> г.</w:t>
      </w:r>
    </w:p>
    <w:p w:rsidR="00782946" w:rsidRPr="00DB3BD4" w:rsidRDefault="00F83B9F" w:rsidP="001C42CF">
      <w:pPr>
        <w:spacing w:after="0" w:line="248" w:lineRule="auto"/>
        <w:ind w:right="73" w:firstLine="708"/>
        <w:jc w:val="both"/>
        <w:rPr>
          <w:i/>
          <w:iCs/>
          <w:color w:val="833C0B" w:themeColor="accent2" w:themeShade="80"/>
          <w:sz w:val="21"/>
          <w:szCs w:val="21"/>
        </w:rPr>
      </w:pPr>
      <w:r w:rsidRPr="00DB3BD4">
        <w:rPr>
          <w:rFonts w:ascii="Times New Roman" w:eastAsia="Times New Roman" w:hAnsi="Times New Roman" w:cs="Times New Roman"/>
          <w:i/>
          <w:iCs/>
          <w:color w:val="833C0B" w:themeColor="accent2" w:themeShade="80"/>
          <w:sz w:val="21"/>
          <w:szCs w:val="21"/>
        </w:rPr>
        <w:lastRenderedPageBreak/>
        <w:t xml:space="preserve">Цель памятки: повысить осведомленность о проблеме суицида среди пожилых, научить распознавать тревожные признаки и указать на конкретные шаги помощи </w:t>
      </w:r>
    </w:p>
    <w:p w:rsidR="00782946" w:rsidRPr="00DB3BD4" w:rsidRDefault="00F83B9F" w:rsidP="001C42CF">
      <w:pPr>
        <w:spacing w:after="25"/>
        <w:jc w:val="both"/>
        <w:rPr>
          <w:i/>
          <w:iCs/>
          <w:color w:val="833C0B" w:themeColor="accent2" w:themeShade="80"/>
          <w:sz w:val="21"/>
          <w:szCs w:val="21"/>
        </w:rPr>
      </w:pPr>
      <w:r w:rsidRPr="00DB3BD4">
        <w:rPr>
          <w:rFonts w:ascii="Times New Roman" w:eastAsia="Times New Roman" w:hAnsi="Times New Roman" w:cs="Times New Roman"/>
          <w:i/>
          <w:iCs/>
          <w:color w:val="833C0B" w:themeColor="accent2" w:themeShade="80"/>
          <w:sz w:val="21"/>
          <w:szCs w:val="21"/>
        </w:rPr>
        <w:t xml:space="preserve"> </w:t>
      </w:r>
    </w:p>
    <w:p w:rsidR="00782946" w:rsidRPr="00181ACC" w:rsidRDefault="00A62C54" w:rsidP="00A40F9B">
      <w:pPr>
        <w:spacing w:after="38" w:line="276" w:lineRule="auto"/>
        <w:ind w:left="-15" w:right="76" w:firstLine="698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Согласно Всемирной организации здравоохранения</w:t>
      </w:r>
      <w:r w:rsidR="00427B1F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(ВОЗ), суицид – </w:t>
      </w:r>
      <w:r w:rsidR="00427B1F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это преднамеренные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 действия человека, направленные на лишение себя жизни и закончившиеся смертельным исходом.   </w:t>
      </w:r>
    </w:p>
    <w:p w:rsidR="00782946" w:rsidRPr="00181ACC" w:rsidRDefault="00F83B9F" w:rsidP="00A40F9B">
      <w:pPr>
        <w:spacing w:after="5" w:line="276" w:lineRule="auto"/>
        <w:ind w:left="-15" w:firstLine="698"/>
        <w:jc w:val="both"/>
        <w:rPr>
          <w:rFonts w:ascii="Times New Roman" w:eastAsia="Times New Roman" w:hAnsi="Times New Roman" w:cs="Times New Roman"/>
          <w:color w:val="auto"/>
          <w:sz w:val="23"/>
          <w:szCs w:val="23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Суицидальное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ab/>
        <w:t xml:space="preserve">поведение </w:t>
      </w: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ab/>
        <w:t xml:space="preserve">– 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более широкое понятие, включающее мысли, намерения, планы и попытки самоубийства. </w:t>
      </w:r>
    </w:p>
    <w:p w:rsidR="00A62C54" w:rsidRPr="00181ACC" w:rsidRDefault="00B60194" w:rsidP="00A40F9B">
      <w:pPr>
        <w:spacing w:after="5" w:line="276" w:lineRule="auto"/>
        <w:ind w:left="-15" w:firstLine="698"/>
        <w:jc w:val="both"/>
        <w:rPr>
          <w:color w:val="auto"/>
          <w:sz w:val="23"/>
          <w:szCs w:val="23"/>
        </w:rPr>
      </w:pPr>
      <w:r>
        <w:rPr>
          <w:rFonts w:ascii="Times New Roman" w:eastAsia="Times New Roman" w:hAnsi="Times New Roman" w:cs="Times New Roman"/>
          <w:color w:val="auto"/>
          <w:sz w:val="23"/>
          <w:szCs w:val="23"/>
        </w:rPr>
        <w:t>Л</w:t>
      </w:r>
      <w:r w:rsidR="00A40F9B">
        <w:rPr>
          <w:rFonts w:ascii="Times New Roman" w:eastAsia="Times New Roman" w:hAnsi="Times New Roman" w:cs="Times New Roman"/>
          <w:color w:val="auto"/>
          <w:sz w:val="23"/>
          <w:szCs w:val="23"/>
        </w:rPr>
        <w:t>ица старше 6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0 лет демонстрируют одни из самых высоких показателей завершенных суицидов, что делает эту проблему критически важной для систем здравоохранения и социальной защиты.  </w:t>
      </w:r>
    </w:p>
    <w:p w:rsidR="00181ACC" w:rsidRDefault="00F83B9F" w:rsidP="00A40F9B">
      <w:pPr>
        <w:spacing w:after="38" w:line="276" w:lineRule="auto"/>
        <w:ind w:left="-15" w:right="23" w:firstLine="698"/>
        <w:jc w:val="both"/>
        <w:rPr>
          <w:rFonts w:ascii="Times New Roman" w:eastAsia="Times New Roman" w:hAnsi="Times New Roman" w:cs="Times New Roman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>В Беларуси</w:t>
      </w:r>
      <w:r w:rsidR="00A62C54" w:rsidRPr="00181ACC">
        <w:rPr>
          <w:rFonts w:ascii="Times New Roman" w:eastAsia="Times New Roman" w:hAnsi="Times New Roman" w:cs="Times New Roman"/>
          <w:color w:val="auto"/>
          <w:sz w:val="23"/>
          <w:szCs w:val="23"/>
        </w:rPr>
        <w:t xml:space="preserve">, как и во многих развитых странах, наблюдается устойчивая тенденция к постарению населения. Увеличение доли и абсолютной численности граждан в возрасте 60 лет и старше (именно эта граница принята ВОЗ </w:t>
      </w:r>
      <w:r w:rsidR="00A62C54" w:rsidRPr="00181ACC">
        <w:rPr>
          <w:rFonts w:ascii="Times New Roman" w:eastAsia="Times New Roman" w:hAnsi="Times New Roman" w:cs="Times New Roman"/>
          <w:sz w:val="23"/>
          <w:szCs w:val="23"/>
        </w:rPr>
        <w:t xml:space="preserve">для обозначения «пожилого» возраста) ставит перед государством и обществом комплекс социально-экономических и психологических задач. Обеспечение не только физического, но и ментального благополучия пожилых людей становится ключевым </w:t>
      </w:r>
      <w:r w:rsidR="005F3474" w:rsidRPr="00181ACC">
        <w:rPr>
          <w:rFonts w:ascii="Times New Roman" w:eastAsia="Times New Roman" w:hAnsi="Times New Roman" w:cs="Times New Roman"/>
          <w:sz w:val="23"/>
          <w:szCs w:val="23"/>
        </w:rPr>
        <w:t>аспектом</w:t>
      </w:r>
      <w:r w:rsidRPr="00181ACC">
        <w:rPr>
          <w:rFonts w:ascii="Times New Roman" w:eastAsia="Times New Roman" w:hAnsi="Times New Roman" w:cs="Times New Roman"/>
          <w:szCs w:val="22"/>
        </w:rPr>
        <w:t>.</w:t>
      </w:r>
    </w:p>
    <w:p w:rsidR="00B60194" w:rsidRPr="00181ACC" w:rsidRDefault="00B60194" w:rsidP="001C42CF">
      <w:pPr>
        <w:spacing w:after="38" w:line="248" w:lineRule="auto"/>
        <w:ind w:left="-15" w:right="76" w:firstLine="698"/>
        <w:jc w:val="both"/>
        <w:rPr>
          <w:rFonts w:ascii="Times New Roman" w:eastAsia="Times New Roman" w:hAnsi="Times New Roman" w:cs="Times New Roman"/>
          <w:szCs w:val="22"/>
        </w:rPr>
      </w:pPr>
    </w:p>
    <w:p w:rsidR="00782946" w:rsidRPr="00A40F9B" w:rsidRDefault="00F83B9F" w:rsidP="00A40F9B">
      <w:pPr>
        <w:spacing w:after="38" w:line="248" w:lineRule="auto"/>
        <w:ind w:right="76"/>
        <w:jc w:val="center"/>
        <w:rPr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lastRenderedPageBreak/>
        <w:t>Факторы, повышающие риск суицид</w:t>
      </w:r>
      <w:r w:rsidR="0052401B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а</w:t>
      </w:r>
      <w:r w:rsidRPr="00523A2E">
        <w:rPr>
          <w:rFonts w:ascii="Times New Roman" w:eastAsia="Times New Roman" w:hAnsi="Times New Roman" w:cs="Times New Roman"/>
          <w:b/>
          <w:bCs/>
          <w:color w:val="C45911" w:themeColor="accent2" w:themeShade="BF"/>
          <w:szCs w:val="22"/>
        </w:rPr>
        <w:t>:</w:t>
      </w:r>
    </w:p>
    <w:p w:rsidR="00782946" w:rsidRPr="00523A2E" w:rsidRDefault="00F83B9F" w:rsidP="00181ACC">
      <w:pPr>
        <w:pStyle w:val="a3"/>
        <w:numPr>
          <w:ilvl w:val="0"/>
          <w:numId w:val="7"/>
        </w:numPr>
        <w:spacing w:after="24"/>
        <w:jc w:val="center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внешние</w:t>
      </w:r>
      <w:r w:rsidR="00FC1312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 (объективные)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:</w:t>
      </w:r>
    </w:p>
    <w:p w:rsidR="00181ACC" w:rsidRPr="00181ACC" w:rsidRDefault="00F83B9F" w:rsidP="00523A2E">
      <w:pPr>
        <w:pStyle w:val="a3"/>
        <w:numPr>
          <w:ilvl w:val="0"/>
          <w:numId w:val="6"/>
        </w:numPr>
        <w:spacing w:after="0" w:line="248" w:lineRule="auto"/>
        <w:ind w:right="1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психические 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расстройства (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депрессия,</w:t>
      </w:r>
    </w:p>
    <w:p w:rsidR="00782946" w:rsidRPr="00181ACC" w:rsidRDefault="00F83B9F" w:rsidP="00523A2E">
      <w:pPr>
        <w:spacing w:after="0" w:line="248" w:lineRule="auto"/>
        <w:ind w:right="1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>тревожные расстройства, бессонница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)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; </w:t>
      </w:r>
    </w:p>
    <w:p w:rsidR="00181ACC" w:rsidRPr="00181ACC" w:rsidRDefault="00F83B9F" w:rsidP="00523A2E">
      <w:pPr>
        <w:pStyle w:val="a3"/>
        <w:numPr>
          <w:ilvl w:val="0"/>
          <w:numId w:val="6"/>
        </w:numPr>
        <w:spacing w:after="0" w:line="271" w:lineRule="auto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социальная 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ab/>
        <w:t xml:space="preserve">изоляция, 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одиночеств</w:t>
      </w:r>
      <w:r w:rsidR="00FC1312" w:rsidRPr="00181ACC">
        <w:rPr>
          <w:rFonts w:ascii="Times New Roman" w:eastAsia="Times New Roman" w:hAnsi="Times New Roman" w:cs="Times New Roman"/>
          <w:iCs/>
          <w:color w:val="auto"/>
          <w:szCs w:val="22"/>
        </w:rPr>
        <w:t>о</w:t>
      </w: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,</w:t>
      </w:r>
    </w:p>
    <w:p w:rsidR="00782946" w:rsidRPr="00181ACC" w:rsidRDefault="00FC1312" w:rsidP="00A40F9B">
      <w:pPr>
        <w:spacing w:after="0" w:line="271" w:lineRule="auto"/>
        <w:ind w:right="79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выход на пенсию и </w:t>
      </w:r>
      <w:r w:rsidR="0052401B">
        <w:rPr>
          <w:rFonts w:ascii="Times New Roman" w:eastAsia="Times New Roman" w:hAnsi="Times New Roman" w:cs="Times New Roman"/>
          <w:color w:val="auto"/>
          <w:szCs w:val="22"/>
        </w:rPr>
        <w:t>изменение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социальной роли; </w:t>
      </w:r>
    </w:p>
    <w:p w:rsidR="00181ACC" w:rsidRPr="00181ACC" w:rsidRDefault="00F83B9F" w:rsidP="00523A2E">
      <w:pPr>
        <w:pStyle w:val="a3"/>
        <w:numPr>
          <w:ilvl w:val="0"/>
          <w:numId w:val="6"/>
        </w:numPr>
        <w:spacing w:after="0" w:line="248" w:lineRule="auto"/>
        <w:jc w:val="both"/>
        <w:rPr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iCs/>
          <w:color w:val="auto"/>
          <w:szCs w:val="22"/>
        </w:rPr>
        <w:t>утрата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супруга/супруги (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>вдовцы,</w:t>
      </w:r>
    </w:p>
    <w:p w:rsidR="00782946" w:rsidRPr="00A40F9B" w:rsidRDefault="00F83B9F" w:rsidP="00A40F9B">
      <w:pPr>
        <w:spacing w:after="0" w:line="248" w:lineRule="auto"/>
        <w:ind w:right="79"/>
        <w:jc w:val="both"/>
        <w:rPr>
          <w:rFonts w:ascii="Times New Roman" w:eastAsia="Times New Roman" w:hAnsi="Times New Roman" w:cs="Times New Roman"/>
          <w:color w:val="auto"/>
          <w:szCs w:val="22"/>
        </w:rPr>
      </w:pPr>
      <w:r w:rsidRPr="00181ACC">
        <w:rPr>
          <w:rFonts w:ascii="Times New Roman" w:eastAsia="Times New Roman" w:hAnsi="Times New Roman" w:cs="Times New Roman"/>
          <w:color w:val="auto"/>
          <w:szCs w:val="22"/>
        </w:rPr>
        <w:t>особенно в 1-й год после утраты, имеют больший риск самоубийства по сравнению с вдовами, можно сказать, что риск самоубийства в зависимости от се</w:t>
      </w:r>
      <w:r w:rsidR="00A40F9B">
        <w:rPr>
          <w:rFonts w:ascii="Times New Roman" w:eastAsia="Times New Roman" w:hAnsi="Times New Roman" w:cs="Times New Roman"/>
          <w:color w:val="auto"/>
          <w:szCs w:val="22"/>
        </w:rPr>
        <w:t xml:space="preserve">мейного положения уменьшается в следующей 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>последовательности: разведе</w:t>
      </w:r>
      <w:r w:rsidR="00A40F9B">
        <w:rPr>
          <w:rFonts w:ascii="Times New Roman" w:eastAsia="Times New Roman" w:hAnsi="Times New Roman" w:cs="Times New Roman"/>
          <w:color w:val="auto"/>
          <w:szCs w:val="22"/>
        </w:rPr>
        <w:t>нные - вдовствующие - одинокие -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 женатые</w:t>
      </w:r>
      <w:r w:rsidR="00FC1312" w:rsidRPr="00181ACC">
        <w:rPr>
          <w:rFonts w:ascii="Times New Roman" w:eastAsia="Times New Roman" w:hAnsi="Times New Roman" w:cs="Times New Roman"/>
          <w:color w:val="auto"/>
          <w:szCs w:val="22"/>
        </w:rPr>
        <w:t>)</w:t>
      </w:r>
      <w:r w:rsidRPr="00181ACC">
        <w:rPr>
          <w:rFonts w:ascii="Times New Roman" w:eastAsia="Times New Roman" w:hAnsi="Times New Roman" w:cs="Times New Roman"/>
          <w:color w:val="auto"/>
          <w:szCs w:val="22"/>
        </w:rPr>
        <w:t xml:space="preserve">; </w:t>
      </w:r>
    </w:p>
    <w:p w:rsidR="00A40F9B" w:rsidRPr="00A40F9B" w:rsidRDefault="00FC1312" w:rsidP="00523A2E">
      <w:pPr>
        <w:pStyle w:val="a3"/>
        <w:numPr>
          <w:ilvl w:val="0"/>
          <w:numId w:val="6"/>
        </w:numPr>
        <w:spacing w:after="0" w:line="271" w:lineRule="auto"/>
        <w:jc w:val="both"/>
        <w:rPr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потеря независимости</w:t>
      </w:r>
      <w:r w:rsidR="0052401B">
        <w:rPr>
          <w:rFonts w:ascii="Times New Roman" w:eastAsia="Times New Roman" w:hAnsi="Times New Roman" w:cs="Times New Roman"/>
          <w:color w:val="000000" w:themeColor="text1"/>
          <w:szCs w:val="22"/>
        </w:rPr>
        <w:t>,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привычного</w:t>
      </w:r>
    </w:p>
    <w:p w:rsidR="00782946" w:rsidRPr="00A40F9B" w:rsidRDefault="00F83B9F" w:rsidP="00A40F9B">
      <w:pPr>
        <w:spacing w:after="0" w:line="271" w:lineRule="auto"/>
        <w:jc w:val="both"/>
        <w:rPr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социального статуса; </w:t>
      </w:r>
    </w:p>
    <w:p w:rsidR="00A40F9B" w:rsidRDefault="00FC1312" w:rsidP="00CD409E">
      <w:pPr>
        <w:pStyle w:val="a3"/>
        <w:numPr>
          <w:ilvl w:val="0"/>
          <w:numId w:val="6"/>
        </w:numPr>
        <w:spacing w:after="0" w:line="271" w:lineRule="auto"/>
        <w:ind w:left="0" w:right="97" w:firstLine="20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т</w:t>
      </w:r>
      <w:r w:rsid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яжелые физические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заболевания,</w:t>
      </w:r>
    </w:p>
    <w:p w:rsidR="00FC1312" w:rsidRPr="00A40F9B" w:rsidRDefault="00F83B9F" w:rsidP="00CD409E">
      <w:pPr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хр</w:t>
      </w:r>
      <w:r w:rsidR="00A40F9B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о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ническ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ие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бол</w:t>
      </w:r>
      <w:r w:rsid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 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(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онкология, неврологические заболевания и </w:t>
      </w:r>
      <w:r w:rsidR="00FC1312"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>др.)</w:t>
      </w: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 </w:t>
      </w:r>
    </w:p>
    <w:p w:rsidR="00181ACC" w:rsidRPr="00181ACC" w:rsidRDefault="00FC1312" w:rsidP="00A40F9B">
      <w:pPr>
        <w:pStyle w:val="a3"/>
        <w:numPr>
          <w:ilvl w:val="0"/>
          <w:numId w:val="6"/>
        </w:numPr>
        <w:tabs>
          <w:tab w:val="left" w:pos="4253"/>
        </w:tabs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алкогольная и наркотическа</w:t>
      </w:r>
      <w:r w:rsidR="00181ACC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я</w:t>
      </w:r>
    </w:p>
    <w:p w:rsidR="00FC1312" w:rsidRPr="00181ACC" w:rsidRDefault="00FC1312" w:rsidP="00523A2E">
      <w:pPr>
        <w:spacing w:after="0" w:line="271" w:lineRule="auto"/>
        <w:ind w:right="97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зависимость; </w:t>
      </w:r>
    </w:p>
    <w:p w:rsidR="00782946" w:rsidRPr="00523A2E" w:rsidRDefault="00F83B9F" w:rsidP="00523A2E">
      <w:pPr>
        <w:pStyle w:val="a3"/>
        <w:numPr>
          <w:ilvl w:val="0"/>
          <w:numId w:val="8"/>
        </w:numPr>
        <w:spacing w:after="0" w:line="271" w:lineRule="auto"/>
        <w:ind w:right="97"/>
        <w:jc w:val="center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внутренние</w:t>
      </w:r>
      <w:r w:rsidR="00FC1312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 (субъективные)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>:</w:t>
      </w:r>
    </w:p>
    <w:p w:rsidR="00181ACC" w:rsidRPr="00181ACC" w:rsidRDefault="00F83B9F" w:rsidP="00523A2E">
      <w:pPr>
        <w:pStyle w:val="a3"/>
        <w:numPr>
          <w:ilvl w:val="0"/>
          <w:numId w:val="6"/>
        </w:numPr>
        <w:spacing w:after="0" w:line="271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н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изкая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самооценка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, ощущение себя</w:t>
      </w:r>
    </w:p>
    <w:p w:rsidR="00FC1312" w:rsidRPr="00181ACC" w:rsidRDefault="00FC1312" w:rsidP="00523A2E">
      <w:pPr>
        <w:spacing w:after="0" w:line="271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«обузой» для близких;           </w:t>
      </w:r>
    </w:p>
    <w:p w:rsidR="00A40F9B" w:rsidRDefault="00FC1312" w:rsidP="00CD409E">
      <w:pPr>
        <w:pStyle w:val="a3"/>
        <w:numPr>
          <w:ilvl w:val="0"/>
          <w:numId w:val="6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</w:t>
      </w:r>
      <w:r w:rsidR="00A40F9B">
        <w:rPr>
          <w:rFonts w:ascii="Times New Roman" w:eastAsia="Times New Roman" w:hAnsi="Times New Roman" w:cs="Times New Roman"/>
          <w:color w:val="000000" w:themeColor="text1"/>
          <w:szCs w:val="22"/>
        </w:rPr>
        <w:t>отеря смысла жизни, интересов и</w:t>
      </w:r>
    </w:p>
    <w:p w:rsidR="00C7430D" w:rsidRPr="00A40F9B" w:rsidRDefault="00FC1312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A40F9B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целей;            </w:t>
      </w:r>
    </w:p>
    <w:p w:rsidR="00181ACC" w:rsidRPr="00181ACC" w:rsidRDefault="00FC1312" w:rsidP="00CD409E">
      <w:pPr>
        <w:pStyle w:val="a3"/>
        <w:numPr>
          <w:ilvl w:val="0"/>
          <w:numId w:val="6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личностные особенности (ригидность</w:t>
      </w:r>
    </w:p>
    <w:p w:rsidR="00FC1312" w:rsidRPr="00181ACC" w:rsidRDefault="00FC1312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мышления)</w:t>
      </w:r>
      <w:r w:rsidR="00C7430D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;            </w:t>
      </w:r>
    </w:p>
    <w:p w:rsidR="00181ACC" w:rsidRPr="00181ACC" w:rsidRDefault="00C7430D" w:rsidP="00CD409E">
      <w:pPr>
        <w:pStyle w:val="a3"/>
        <w:numPr>
          <w:ilvl w:val="0"/>
          <w:numId w:val="9"/>
        </w:num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сниженная </w:t>
      </w: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ab/>
        <w:t>устойчивость</w:t>
      </w:r>
    </w:p>
    <w:p w:rsidR="00FC1312" w:rsidRPr="00181ACC" w:rsidRDefault="00C7430D" w:rsidP="00CD409E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Cs w:val="22"/>
        </w:rPr>
      </w:pPr>
      <w:r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эмоциональным нагрузкам;            </w:t>
      </w:r>
    </w:p>
    <w:p w:rsidR="00523A2E" w:rsidRPr="00CD409E" w:rsidRDefault="00CD409E" w:rsidP="00CD409E">
      <w:pPr>
        <w:pStyle w:val="a3"/>
        <w:numPr>
          <w:ilvl w:val="0"/>
          <w:numId w:val="9"/>
        </w:numPr>
        <w:spacing w:after="0" w:line="271" w:lineRule="auto"/>
        <w:ind w:left="0" w:right="363" w:firstLine="345"/>
        <w:jc w:val="both"/>
        <w:rPr>
          <w:color w:val="000000" w:themeColor="text1"/>
          <w:szCs w:val="22"/>
        </w:rPr>
      </w:pPr>
      <w:r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страх 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стать </w:t>
      </w:r>
      <w:r w:rsidR="00C7430D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причи</w:t>
      </w:r>
      <w:r w:rsidR="00FC1312" w:rsidRPr="00181ACC">
        <w:rPr>
          <w:rFonts w:ascii="Times New Roman" w:eastAsia="Times New Roman" w:hAnsi="Times New Roman" w:cs="Times New Roman"/>
          <w:color w:val="000000" w:themeColor="text1"/>
          <w:szCs w:val="22"/>
        </w:rPr>
        <w:t>ной</w:t>
      </w:r>
      <w:r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эмоцио</w:t>
      </w:r>
      <w:r w:rsidR="00C7430D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нальн</w:t>
      </w:r>
      <w:r w:rsidR="00FC1312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ых</w:t>
      </w:r>
      <w:r w:rsidR="00523A2E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 </w:t>
      </w:r>
      <w:r w:rsidR="00C7430D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 xml:space="preserve">и </w:t>
      </w:r>
      <w:r w:rsidR="00FC1312" w:rsidRPr="00CD409E">
        <w:rPr>
          <w:rFonts w:ascii="Times New Roman" w:eastAsia="Times New Roman" w:hAnsi="Times New Roman" w:cs="Times New Roman"/>
          <w:color w:val="000000" w:themeColor="text1"/>
          <w:szCs w:val="22"/>
        </w:rPr>
        <w:t>финансовых трудностей для семьи;</w:t>
      </w:r>
    </w:p>
    <w:p w:rsidR="00782946" w:rsidRDefault="0034228D" w:rsidP="0034228D">
      <w:pPr>
        <w:spacing w:after="0" w:line="240" w:lineRule="auto"/>
        <w:ind w:right="92" w:firstLine="345"/>
        <w:jc w:val="both"/>
        <w:rPr>
          <w:rFonts w:ascii="Times New Roman" w:eastAsia="Times New Roman" w:hAnsi="Times New Roman" w:cs="Times New Roman"/>
          <w:color w:val="833C0B" w:themeColor="accent2" w:themeShade="80"/>
          <w:sz w:val="24"/>
        </w:rPr>
      </w:pPr>
      <w:r w:rsidRPr="001C42CF">
        <w:rPr>
          <w:rFonts w:ascii="Times New Roman" w:eastAsia="Times New Roman" w:hAnsi="Times New Roman" w:cs="Times New Roman"/>
          <w:noProof/>
          <w:color w:val="auto"/>
          <w:sz w:val="21"/>
          <w:szCs w:val="21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-2049761</wp:posOffset>
            </wp:positionH>
            <wp:positionV relativeFrom="paragraph">
              <wp:posOffset>-2362200</wp:posOffset>
            </wp:positionV>
            <wp:extent cx="12873972" cy="11011832"/>
            <wp:effectExtent l="19050" t="0" r="3828" b="0"/>
            <wp:wrapNone/>
            <wp:docPr id="7769528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52874" name="Рисунок 7769528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3972" cy="1101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Внимательность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окружающих,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социальн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ых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и медицинск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их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работник</w:t>
      </w:r>
      <w:r w:rsidR="00FC1312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ов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может </w:t>
      </w:r>
      <w:r w:rsidR="00C7430D"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спасти жизнь. Д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ля этого необходима знать </w:t>
      </w:r>
      <w:r w:rsidR="00C7430D"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</w:rPr>
        <w:t xml:space="preserve">тревожные </w:t>
      </w: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4"/>
        </w:rPr>
        <w:t>признаки</w:t>
      </w:r>
      <w:r w:rsidR="00C7430D" w:rsidRPr="00523A2E">
        <w:rPr>
          <w:rFonts w:ascii="Times New Roman" w:eastAsia="Times New Roman" w:hAnsi="Times New Roman" w:cs="Times New Roman"/>
          <w:color w:val="833C0B" w:themeColor="accent2" w:themeShade="80"/>
          <w:sz w:val="24"/>
        </w:rPr>
        <w:t>:</w:t>
      </w:r>
    </w:p>
    <w:p w:rsidR="0034228D" w:rsidRPr="0034228D" w:rsidRDefault="0034228D" w:rsidP="0034228D">
      <w:pPr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:rsidR="00782946" w:rsidRPr="00523A2E" w:rsidRDefault="00F83B9F" w:rsidP="002C1F12">
      <w:pPr>
        <w:pStyle w:val="a3"/>
        <w:numPr>
          <w:ilvl w:val="0"/>
          <w:numId w:val="8"/>
        </w:numPr>
        <w:spacing w:after="69" w:line="240" w:lineRule="auto"/>
        <w:ind w:right="339"/>
        <w:jc w:val="both"/>
        <w:rPr>
          <w:b/>
          <w:bCs/>
          <w:color w:val="833C0B" w:themeColor="accent2" w:themeShade="80"/>
          <w:szCs w:val="22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Cs w:val="22"/>
        </w:rPr>
        <w:t xml:space="preserve">Словесные маркеры:  </w:t>
      </w:r>
    </w:p>
    <w:p w:rsidR="00523A2E" w:rsidRPr="00523A2E" w:rsidRDefault="00C7430D" w:rsidP="00CD409E">
      <w:pPr>
        <w:pStyle w:val="a3"/>
        <w:numPr>
          <w:ilvl w:val="0"/>
          <w:numId w:val="9"/>
        </w:numPr>
        <w:spacing w:after="5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прямые высказывания: «Я покончу </w:t>
      </w:r>
      <w:r w:rsid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с </w:t>
      </w:r>
    </w:p>
    <w:p w:rsidR="00C7430D" w:rsidRPr="00523A2E" w:rsidRDefault="00A40F9B" w:rsidP="00CD409E">
      <w:pPr>
        <w:spacing w:after="5" w:line="276" w:lineRule="auto"/>
        <w:jc w:val="both"/>
        <w:rPr>
          <w:color w:val="000000" w:themeColor="text1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собой», «Я повешусь» и т.п;</w:t>
      </w:r>
    </w:p>
    <w:p w:rsidR="00523A2E" w:rsidRPr="00523A2E" w:rsidRDefault="00C7430D" w:rsidP="00CD409E">
      <w:pPr>
        <w:pStyle w:val="a3"/>
        <w:numPr>
          <w:ilvl w:val="0"/>
          <w:numId w:val="9"/>
        </w:numPr>
        <w:spacing w:after="5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косвенные фразы: «Не хочу быть больше</w:t>
      </w:r>
    </w:p>
    <w:p w:rsidR="00782946" w:rsidRPr="00523A2E" w:rsidRDefault="00C7430D" w:rsidP="00CD409E">
      <w:pPr>
        <w:spacing w:after="0" w:line="276" w:lineRule="auto"/>
        <w:jc w:val="both"/>
        <w:rPr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обузой…», </w:t>
      </w:r>
      <w:r w:rsidR="00CD409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«Мне надоело жить», 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«Лучше не жить, чем так страдать…», «Теперь я больше никого не побеспокою…», «Я вам больше не помешаю…»</w:t>
      </w:r>
      <w:r w:rsidR="00CD409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, «Не хочу больше жить» и т.п</w:t>
      </w: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; </w:t>
      </w:r>
    </w:p>
    <w:p w:rsidR="00523A2E" w:rsidRDefault="00C7430D" w:rsidP="00CD409E">
      <w:pPr>
        <w:pStyle w:val="a3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частые разговоры о смерти, чувстве</w:t>
      </w:r>
    </w:p>
    <w:p w:rsidR="00782946" w:rsidRPr="00523A2E" w:rsidRDefault="00C7430D" w:rsidP="00CD409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безнадежности, беспомощности. </w:t>
      </w:r>
    </w:p>
    <w:p w:rsidR="00782946" w:rsidRPr="001C42CF" w:rsidRDefault="00F83B9F" w:rsidP="00CD409E">
      <w:pPr>
        <w:spacing w:after="0" w:line="276" w:lineRule="auto"/>
        <w:jc w:val="both"/>
        <w:rPr>
          <w:color w:val="000000" w:themeColor="text1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</w:t>
      </w:r>
    </w:p>
    <w:p w:rsidR="00523A2E" w:rsidRPr="00523A2E" w:rsidRDefault="00F83B9F" w:rsidP="00CD409E">
      <w:pPr>
        <w:pStyle w:val="a3"/>
        <w:numPr>
          <w:ilvl w:val="0"/>
          <w:numId w:val="8"/>
        </w:num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Эмоциональные и поведенческие</w:t>
      </w:r>
    </w:p>
    <w:p w:rsidR="00C7430D" w:rsidRPr="00523A2E" w:rsidRDefault="00F83B9F" w:rsidP="00CD409E">
      <w:p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изменения: </w:t>
      </w:r>
    </w:p>
    <w:p w:rsidR="00523A2E" w:rsidRDefault="00F83B9F" w:rsidP="00CD409E">
      <w:pPr>
        <w:pStyle w:val="a3"/>
        <w:numPr>
          <w:ilvl w:val="0"/>
          <w:numId w:val="9"/>
        </w:numPr>
        <w:spacing w:after="0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Стойкое подавленное настроение,</w:t>
      </w:r>
    </w:p>
    <w:p w:rsidR="00C7430D" w:rsidRPr="00523A2E" w:rsidRDefault="00F83B9F" w:rsidP="00CD409E">
      <w:p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потеря интереса к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любимым занятиям и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общению; </w:t>
      </w:r>
    </w:p>
    <w:p w:rsidR="00523A2E" w:rsidRDefault="00F83B9F" w:rsidP="00CD409E">
      <w:pPr>
        <w:pStyle w:val="a3"/>
        <w:numPr>
          <w:ilvl w:val="0"/>
          <w:numId w:val="9"/>
        </w:num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Необычное спокойствие после период</w:t>
      </w:r>
      <w:r w:rsid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а</w:t>
      </w:r>
    </w:p>
    <w:p w:rsidR="00C7430D" w:rsidRPr="00523A2E" w:rsidRDefault="00F83B9F" w:rsidP="00CD409E">
      <w:pPr>
        <w:spacing w:after="15" w:line="276" w:lineRule="auto"/>
        <w:ind w:right="76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тоски или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тревоги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(может 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свидетельствовать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о принятии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решения); </w:t>
      </w:r>
    </w:p>
    <w:p w:rsidR="00C7430D" w:rsidRPr="00523A2E" w:rsidRDefault="00C7430D" w:rsidP="00CD409E">
      <w:pPr>
        <w:pStyle w:val="a3"/>
        <w:numPr>
          <w:ilvl w:val="0"/>
          <w:numId w:val="9"/>
        </w:numPr>
        <w:spacing w:after="15" w:line="276" w:lineRule="auto"/>
        <w:ind w:left="0" w:right="23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Самоизоляция, отказ от контактов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br/>
        <w:t>с кем либо</w:t>
      </w: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;</w:t>
      </w:r>
    </w:p>
    <w:p w:rsidR="00523A2E" w:rsidRPr="00523A2E" w:rsidRDefault="00C7430D" w:rsidP="00CD409E">
      <w:pPr>
        <w:pStyle w:val="a3"/>
        <w:numPr>
          <w:ilvl w:val="0"/>
          <w:numId w:val="9"/>
        </w:numPr>
        <w:spacing w:after="15" w:line="276" w:lineRule="auto"/>
        <w:ind w:right="76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Пренебрежение лечением, </w:t>
      </w:r>
      <w:r w:rsidR="00041BE5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собственным</w:t>
      </w:r>
    </w:p>
    <w:p w:rsidR="00782946" w:rsidRPr="00523A2E" w:rsidRDefault="00041BE5" w:rsidP="00CD409E">
      <w:pPr>
        <w:spacing w:after="15" w:line="276" w:lineRule="auto"/>
        <w:ind w:right="76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>здоровьем.</w:t>
      </w:r>
      <w:r w:rsidR="00C7430D"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:rsidR="00041BE5" w:rsidRPr="00523A2E" w:rsidRDefault="00F83B9F" w:rsidP="00CD409E">
      <w:pPr>
        <w:pStyle w:val="a3"/>
        <w:numPr>
          <w:ilvl w:val="0"/>
          <w:numId w:val="8"/>
        </w:numPr>
        <w:spacing w:after="106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</w:pPr>
      <w:proofErr w:type="spellStart"/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Предсуицидальные</w:t>
      </w:r>
      <w:proofErr w:type="spellEnd"/>
      <w:r w:rsidRPr="00523A2E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 действия:</w:t>
      </w:r>
    </w:p>
    <w:p w:rsidR="00041BE5" w:rsidRPr="00B60194" w:rsidRDefault="00F83B9F" w:rsidP="00CD409E">
      <w:pPr>
        <w:pStyle w:val="a3"/>
        <w:numPr>
          <w:ilvl w:val="0"/>
          <w:numId w:val="10"/>
        </w:numPr>
        <w:spacing w:after="106" w:line="276" w:lineRule="auto"/>
        <w:ind w:left="0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Приведение дел в порядок: раздача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ценных 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вещей, 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составлени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е</w:t>
      </w: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завещания, нехарактерные 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прощальные звонки;</w:t>
      </w:r>
    </w:p>
    <w:p w:rsidR="00041BE5" w:rsidRPr="00B60194" w:rsidRDefault="00F83B9F" w:rsidP="00CD409E">
      <w:pPr>
        <w:pStyle w:val="a3"/>
        <w:numPr>
          <w:ilvl w:val="0"/>
          <w:numId w:val="10"/>
        </w:numPr>
        <w:spacing w:after="47" w:line="276" w:lineRule="auto"/>
        <w:ind w:left="0" w:firstLine="345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Накопление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таблеток или других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041BE5" w:rsidRP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опасных средств; </w:t>
      </w:r>
    </w:p>
    <w:p w:rsidR="00782946" w:rsidRPr="00523A2E" w:rsidRDefault="00041BE5" w:rsidP="00CD409E">
      <w:pPr>
        <w:pStyle w:val="a3"/>
        <w:numPr>
          <w:ilvl w:val="0"/>
          <w:numId w:val="10"/>
        </w:numPr>
        <w:spacing w:after="47" w:line="276" w:lineRule="auto"/>
        <w:jc w:val="both"/>
        <w:rPr>
          <w:color w:val="auto"/>
          <w:sz w:val="21"/>
          <w:szCs w:val="21"/>
        </w:rPr>
      </w:pPr>
      <w:r w:rsidRPr="00523A2E">
        <w:rPr>
          <w:rFonts w:ascii="Times New Roman" w:eastAsia="Times New Roman" w:hAnsi="Times New Roman" w:cs="Times New Roman"/>
          <w:color w:val="auto"/>
          <w:sz w:val="21"/>
          <w:szCs w:val="21"/>
        </w:rPr>
        <w:lastRenderedPageBreak/>
        <w:t xml:space="preserve">Резкий отказ от еды и питья. </w:t>
      </w:r>
    </w:p>
    <w:p w:rsidR="00782946" w:rsidRPr="001C42CF" w:rsidRDefault="00041BE5" w:rsidP="00F266F9">
      <w:pPr>
        <w:spacing w:after="0" w:line="248" w:lineRule="auto"/>
        <w:ind w:right="3" w:firstLine="345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Каждый и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з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этих признаков по отдельности не означает однозначного намерения, однако совокупность нескольких факторов и резкая перемена в поведении – серьезный повод для беспокойства. Особую настороженность должны вызывать признаки, если у человека уже были предыдущие суицидальные попытки. </w:t>
      </w:r>
    </w:p>
    <w:p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Если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Вы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заметили тревожные признаки в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поведении человека, </w:t>
      </w:r>
      <w:r w:rsidR="00041BE5"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Ваши действия: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 </w:t>
      </w:r>
    </w:p>
    <w:p w:rsidR="002C1F12" w:rsidRDefault="00F83B9F" w:rsidP="002C1F12">
      <w:pPr>
        <w:spacing w:after="38" w:line="248" w:lineRule="auto"/>
        <w:ind w:right="76" w:firstLine="683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Правило№1: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Не игнорируйте! </w:t>
      </w:r>
    </w:p>
    <w:p w:rsidR="00782946" w:rsidRPr="001C42CF" w:rsidRDefault="002C1F12" w:rsidP="002C1F12">
      <w:pPr>
        <w:spacing w:after="38" w:line="248" w:lineRule="auto"/>
        <w:ind w:right="76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            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Воспринимайте все сказанное человеком всерьез. Если Вы находитесь в состоянии шока после такого признания, попытайтесь сделать так, чтобы это не привело к отдалению между Вами и нуждающимся в помощи человеком. Попытайтесь убедить обратиться за профессиональной помощью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.</w:t>
      </w:r>
    </w:p>
    <w:p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 №2: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Г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оворите об этом прямо, но с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сочувствием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</w:t>
      </w:r>
    </w:p>
    <w:p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Не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верно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: «Ты </w:t>
      </w:r>
      <w:r w:rsidR="00041BE5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совсем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 ума сошел думать о таком?!» </w:t>
      </w:r>
    </w:p>
    <w:p w:rsidR="00782946" w:rsidRPr="001C42CF" w:rsidRDefault="00041BE5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Верно: «Мне кажется, ты очень страдаешь и устал. Тебя посещают мысли о том, чтобы уйти из жизни?» </w:t>
      </w:r>
    </w:p>
    <w:p w:rsidR="00782946" w:rsidRPr="001C42CF" w:rsidRDefault="00F83B9F" w:rsidP="001C42CF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Правило№3: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Выслушайте без осуждения. </w:t>
      </w:r>
    </w:p>
    <w:p w:rsidR="00782946" w:rsidRPr="001C42CF" w:rsidRDefault="00F83B9F" w:rsidP="00CD409E">
      <w:pPr>
        <w:spacing w:after="5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Позволяйте человеку говорить столько, скол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>ько он хочет. Будьте настолько добры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br/>
        <w:t xml:space="preserve">и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отзывчивы, насколько это возможно. Разрешите человеку плакать, кричать, ругаться и делать все, что необходимо, чтобы освободить эмоции. </w:t>
      </w:r>
    </w:p>
    <w:p w:rsidR="00782946" w:rsidRPr="001C42CF" w:rsidRDefault="00F83B9F" w:rsidP="00B60194">
      <w:pPr>
        <w:spacing w:after="5" w:line="271" w:lineRule="auto"/>
        <w:ind w:left="-15" w:right="-118" w:firstLine="698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Правило №4: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Обеспечьте</w:t>
      </w:r>
      <w:r w:rsidR="00B60194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безопасность. </w:t>
      </w:r>
    </w:p>
    <w:p w:rsidR="00782946" w:rsidRPr="00C72453" w:rsidRDefault="00F83B9F" w:rsidP="00083AFA">
      <w:pPr>
        <w:pStyle w:val="a3"/>
        <w:numPr>
          <w:ilvl w:val="0"/>
          <w:numId w:val="10"/>
        </w:numPr>
        <w:spacing w:after="5" w:line="271" w:lineRule="auto"/>
        <w:ind w:left="0" w:firstLine="345"/>
        <w:jc w:val="both"/>
        <w:rPr>
          <w:color w:val="auto"/>
          <w:sz w:val="21"/>
          <w:szCs w:val="21"/>
        </w:rPr>
      </w:pP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 возможности ограничьте доступ </w:t>
      </w:r>
      <w:r w:rsidR="00B60194"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br/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к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потенциально опасным предметам (лекарства 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br/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большом количестве, оружие); </w:t>
      </w:r>
    </w:p>
    <w:p w:rsidR="002C1F12" w:rsidRPr="002C1F12" w:rsidRDefault="00F83B9F" w:rsidP="002C1F12">
      <w:pPr>
        <w:pStyle w:val="a3"/>
        <w:numPr>
          <w:ilvl w:val="0"/>
          <w:numId w:val="10"/>
        </w:numPr>
        <w:spacing w:after="5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lastRenderedPageBreak/>
        <w:t xml:space="preserve">Не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оставляйте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человека одного </w:t>
      </w:r>
      <w:r w:rsid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в </w:t>
      </w:r>
    </w:p>
    <w:p w:rsidR="00782946" w:rsidRPr="002C1F12" w:rsidRDefault="00F83B9F" w:rsidP="002C1F12">
      <w:pPr>
        <w:spacing w:after="5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момент острого кризиса. </w:t>
      </w:r>
    </w:p>
    <w:p w:rsidR="00782946" w:rsidRPr="001C42CF" w:rsidRDefault="00F83B9F" w:rsidP="00DB3BD4">
      <w:pPr>
        <w:spacing w:after="5" w:line="271" w:lineRule="auto"/>
        <w:ind w:firstLine="705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 №5:</w:t>
      </w:r>
      <w:r w:rsidRPr="002C1F12">
        <w:rPr>
          <w:rFonts w:ascii="Times New Roman" w:eastAsia="Times New Roman" w:hAnsi="Times New Roman" w:cs="Times New Roman"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Организуйте поддержку. </w:t>
      </w:r>
    </w:p>
    <w:p w:rsidR="00782946" w:rsidRPr="00F266F9" w:rsidRDefault="00F83B9F" w:rsidP="00F266F9">
      <w:pPr>
        <w:pStyle w:val="a3"/>
        <w:numPr>
          <w:ilvl w:val="0"/>
          <w:numId w:val="10"/>
        </w:numPr>
        <w:spacing w:after="0" w:line="271" w:lineRule="auto"/>
        <w:ind w:left="0" w:firstLine="345"/>
        <w:jc w:val="both"/>
        <w:rPr>
          <w:color w:val="auto"/>
          <w:sz w:val="21"/>
          <w:szCs w:val="21"/>
        </w:rPr>
      </w:pP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Помогите </w:t>
      </w:r>
      <w:r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восстановить</w:t>
      </w:r>
      <w:r w:rsidR="00C72453" w:rsidRP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, сформировать</w:t>
      </w:r>
      <w:r w:rsidR="00C72453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социальные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связи.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Даже</w:t>
      </w:r>
      <w:r w:rsidR="00C72453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один регулярный визит или звонок </w:t>
      </w:r>
      <w:r w:rsidR="00BB56EF"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имеет значение</w:t>
      </w:r>
      <w:r w:rsidRPr="00F266F9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</w:t>
      </w:r>
    </w:p>
    <w:p w:rsidR="002C1F12" w:rsidRPr="002C1F12" w:rsidRDefault="00C72453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Организуйте оказание необходимой 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социальн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ой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помощ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и</w:t>
      </w:r>
    </w:p>
    <w:p w:rsidR="00782946" w:rsidRPr="002C1F12" w:rsidRDefault="00F83B9F" w:rsidP="00F266F9">
      <w:pPr>
        <w:spacing w:after="0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(помощь на дому, посещение дневного центра). </w:t>
      </w:r>
    </w:p>
    <w:p w:rsidR="002C1F12" w:rsidRPr="002C1F12" w:rsidRDefault="00BB56EF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Аккуратно поощряйте </w:t>
      </w:r>
      <w:r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>посильную</w:t>
      </w:r>
    </w:p>
    <w:p w:rsidR="00782946" w:rsidRPr="002C1F12" w:rsidRDefault="00CD409E" w:rsidP="00F266F9">
      <w:p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>активность (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прогулки). </w:t>
      </w:r>
    </w:p>
    <w:p w:rsidR="00782946" w:rsidRPr="002C1F12" w:rsidRDefault="00F83B9F" w:rsidP="00F266F9">
      <w:pPr>
        <w:spacing w:after="0" w:line="271" w:lineRule="auto"/>
        <w:ind w:left="-15" w:firstLine="698"/>
        <w:jc w:val="both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>Правило№6:</w:t>
      </w:r>
      <w:r w:rsidR="002C1F1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1"/>
          <w:szCs w:val="21"/>
        </w:rPr>
        <w:t xml:space="preserve"> 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Обратитесь </w:t>
      </w:r>
      <w:r w:rsidR="00BB56EF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>к специалистам.</w:t>
      </w: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:rsidR="00782946" w:rsidRPr="002C1F12" w:rsidRDefault="00CD409E" w:rsidP="00F266F9">
      <w:pPr>
        <w:pStyle w:val="a3"/>
        <w:numPr>
          <w:ilvl w:val="0"/>
          <w:numId w:val="10"/>
        </w:numPr>
        <w:spacing w:after="0" w:line="271" w:lineRule="auto"/>
        <w:ind w:left="0" w:firstLine="345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>участковый врач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/ психиатр/ </w:t>
      </w:r>
      <w:r w:rsidR="00C72453">
        <w:rPr>
          <w:rFonts w:ascii="Times New Roman" w:eastAsia="Times New Roman" w:hAnsi="Times New Roman" w:cs="Times New Roman"/>
          <w:color w:val="auto"/>
          <w:sz w:val="21"/>
          <w:szCs w:val="21"/>
        </w:rPr>
        <w:t>психотерапевт</w:t>
      </w:r>
      <w:r w:rsidR="00F83B9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:rsidR="00782946" w:rsidRPr="001C42CF" w:rsidRDefault="002C1F12" w:rsidP="00F266F9">
      <w:pPr>
        <w:spacing w:after="0" w:line="271" w:lineRule="auto"/>
        <w:ind w:left="-15" w:firstLine="15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            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>Врачом могут быть назначены лекарства, например</w:t>
      </w:r>
      <w:r w:rsid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,</w:t>
      </w:r>
      <w:r w:rsidR="00CD409E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  <w:r w:rsidR="00F266F9">
        <w:rPr>
          <w:rFonts w:ascii="Times New Roman" w:eastAsia="Times New Roman" w:hAnsi="Times New Roman" w:cs="Times New Roman"/>
          <w:color w:val="auto"/>
          <w:sz w:val="21"/>
          <w:szCs w:val="21"/>
        </w:rPr>
        <w:t>антидепрессанты</w:t>
      </w:r>
      <w:r w:rsidR="00BB56EF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. Не стоит думать, что обращение к врачу для назначения антидепрессантов, является проявлением слабости или чем-то постыдным. Это не так. Получив квалифицированную помощь, пожилой человек намного быстрее вернется к нормальной продуктивной жизни. </w:t>
      </w:r>
    </w:p>
    <w:p w:rsidR="00782946" w:rsidRPr="002C1F12" w:rsidRDefault="00CD409E" w:rsidP="00F266F9">
      <w:pPr>
        <w:pStyle w:val="a3"/>
        <w:numPr>
          <w:ilvl w:val="0"/>
          <w:numId w:val="10"/>
        </w:numPr>
        <w:spacing w:after="0" w:line="271" w:lineRule="auto"/>
        <w:jc w:val="both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психолог </w:t>
      </w:r>
    </w:p>
    <w:p w:rsidR="00782946" w:rsidRPr="001C42CF" w:rsidRDefault="00BB56EF" w:rsidP="00F266F9">
      <w:pPr>
        <w:spacing w:after="0" w:line="271" w:lineRule="auto"/>
        <w:ind w:left="-15" w:firstLine="698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Поможет справиться с утратой, экзистенциальным кризисом, найти новые смыслы. </w:t>
      </w:r>
    </w:p>
    <w:p w:rsidR="00F266F9" w:rsidRPr="00F266F9" w:rsidRDefault="00CD409E" w:rsidP="00F266F9">
      <w:pPr>
        <w:spacing w:after="0" w:line="271" w:lineRule="auto"/>
        <w:ind w:firstLine="683"/>
        <w:jc w:val="both"/>
        <w:rPr>
          <w:rFonts w:ascii="Times New Roman" w:hAnsi="Times New Roman" w:cs="Times New Roman"/>
          <w:color w:val="auto"/>
          <w:szCs w:val="22"/>
        </w:rPr>
      </w:pPr>
      <w:r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>Психологическая помощь</w:t>
      </w:r>
      <w:r w:rsidR="00F266F9"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 xml:space="preserve"> может быть</w:t>
      </w:r>
    </w:p>
    <w:p w:rsidR="00BB56EF" w:rsidRPr="00F266F9" w:rsidRDefault="00CD409E" w:rsidP="00F266F9">
      <w:pPr>
        <w:spacing w:after="0" w:line="271" w:lineRule="auto"/>
        <w:jc w:val="both"/>
        <w:rPr>
          <w:rFonts w:ascii="Times New Roman" w:hAnsi="Times New Roman" w:cs="Times New Roman"/>
          <w:color w:val="auto"/>
          <w:szCs w:val="22"/>
        </w:rPr>
      </w:pPr>
      <w:r w:rsidRPr="00F266F9">
        <w:rPr>
          <w:rFonts w:ascii="Times New Roman" w:hAnsi="Times New Roman" w:cs="Times New Roman"/>
          <w:b/>
          <w:bCs/>
          <w:color w:val="833C0B" w:themeColor="accent2" w:themeShade="80"/>
          <w:szCs w:val="22"/>
        </w:rPr>
        <w:t>оказана по телефону:</w:t>
      </w:r>
    </w:p>
    <w:p w:rsidR="00BB56EF" w:rsidRPr="00F266F9" w:rsidRDefault="00BB56EF" w:rsidP="00F266F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5169F">
        <w:rPr>
          <w:rFonts w:ascii="Times New Roman" w:eastAsia="Times New Roman" w:hAnsi="Times New Roman" w:cs="Times New Roman"/>
          <w:color w:val="auto"/>
          <w:szCs w:val="22"/>
        </w:rPr>
        <w:t>телефон доверия</w:t>
      </w:r>
      <w:r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: </w:t>
      </w:r>
      <w:r w:rsidR="00B5169F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+375(17)311-00-99</w:t>
      </w:r>
      <w:r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:rsidR="00BB56EF" w:rsidRPr="00F266F9" w:rsidRDefault="00F266F9" w:rsidP="00F266F9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+375(029</w:t>
      </w:r>
      <w:r w:rsidR="00BB56EF"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899-04-01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                   </w:t>
      </w:r>
      <w:r w:rsidRPr="00F266F9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+375(029)101-73-73</w:t>
      </w:r>
      <w:r w:rsidR="00BB56EF" w:rsidRPr="00F266F9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:rsidR="00782946" w:rsidRPr="002C1F12" w:rsidRDefault="00686964" w:rsidP="00686964">
      <w:pPr>
        <w:pStyle w:val="a3"/>
        <w:numPr>
          <w:ilvl w:val="0"/>
          <w:numId w:val="11"/>
        </w:numPr>
        <w:spacing w:after="5" w:line="271" w:lineRule="auto"/>
        <w:rPr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единый  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номер </w:t>
      </w:r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ab/>
      </w:r>
      <w:proofErr w:type="gramStart"/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>психологической</w:t>
      </w:r>
      <w:proofErr w:type="gramEnd"/>
      <w:r w:rsidR="00BB56EF" w:rsidRPr="002C1F12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</w:t>
      </w:r>
    </w:p>
    <w:p w:rsidR="00782946" w:rsidRPr="0034228D" w:rsidRDefault="00686964" w:rsidP="00686964">
      <w:pPr>
        <w:spacing w:after="5" w:line="271" w:lineRule="auto"/>
        <w:ind w:left="-15"/>
        <w:rPr>
          <w:b/>
          <w:bCs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               </w:t>
      </w:r>
      <w:r w:rsidR="00F83B9F"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 xml:space="preserve">помощи в Беларуси: </w:t>
      </w:r>
      <w:r w:rsidR="00F83B9F" w:rsidRPr="0034228D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</w:rPr>
        <w:t xml:space="preserve">133 </w:t>
      </w:r>
    </w:p>
    <w:p w:rsidR="00782946" w:rsidRPr="001C42CF" w:rsidRDefault="00F83B9F" w:rsidP="00775A08">
      <w:pPr>
        <w:spacing w:after="0"/>
        <w:jc w:val="both"/>
        <w:rPr>
          <w:color w:val="auto"/>
          <w:sz w:val="21"/>
          <w:szCs w:val="21"/>
        </w:rPr>
      </w:pPr>
      <w:r w:rsidRPr="001C42CF">
        <w:rPr>
          <w:rFonts w:ascii="Times New Roman" w:eastAsia="Times New Roman" w:hAnsi="Times New Roman" w:cs="Times New Roman"/>
          <w:color w:val="auto"/>
          <w:sz w:val="21"/>
          <w:szCs w:val="21"/>
        </w:rPr>
        <w:tab/>
        <w:t xml:space="preserve"> </w:t>
      </w:r>
    </w:p>
    <w:sectPr w:rsidR="00782946" w:rsidRPr="001C42CF" w:rsidSect="00686964">
      <w:headerReference w:type="even" r:id="rId9"/>
      <w:headerReference w:type="default" r:id="rId10"/>
      <w:headerReference w:type="first" r:id="rId11"/>
      <w:pgSz w:w="16838" w:h="11906" w:orient="landscape"/>
      <w:pgMar w:top="1760" w:right="536" w:bottom="709" w:left="1133" w:header="720" w:footer="720" w:gutter="0"/>
      <w:cols w:num="3" w:space="6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C1B" w:rsidRDefault="001F2C1B">
      <w:pPr>
        <w:spacing w:after="0" w:line="240" w:lineRule="auto"/>
      </w:pPr>
      <w:r>
        <w:separator/>
      </w:r>
    </w:p>
  </w:endnote>
  <w:endnote w:type="continuationSeparator" w:id="0">
    <w:p w:rsidR="001F2C1B" w:rsidRDefault="001F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C1B" w:rsidRDefault="001F2C1B">
      <w:pPr>
        <w:spacing w:after="0" w:line="240" w:lineRule="auto"/>
      </w:pPr>
      <w:r>
        <w:separator/>
      </w:r>
    </w:p>
  </w:footnote>
  <w:footnote w:type="continuationSeparator" w:id="0">
    <w:p w:rsidR="001F2C1B" w:rsidRDefault="001F2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46" w:rsidRDefault="00B42611">
    <w:r>
      <w:rPr>
        <w:noProof/>
      </w:rPr>
      <w:pict>
        <v:group id="Group 5988" o:spid="_x0000_s2053" style="position:absolute;margin-left:0;margin-top:0;width:841.9pt;height:595.3pt;z-index:-251659776;mso-position-horizontal-relative:page;mso-position-vertical-relative:page" coordsize="106921,75603">
          <v:shape id="Shape 6077" o:spid="_x0000_s2054" style="position:absolute;width:106921;height:75603" coordsize="10692130,7560310" path="m,l10692130,r,7560310l,7560310,,e" fillcolor="#c7e4db" stroked="f" strokeweight="0">
            <v:stroke opacity="0" miterlimit="10" joinstyle="miter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46" w:rsidRDefault="00B42611">
    <w:r>
      <w:rPr>
        <w:noProof/>
      </w:rPr>
      <w:pict>
        <v:group id="Group 5985" o:spid="_x0000_s2051" style="position:absolute;margin-left:0;margin-top:0;width:841.9pt;height:595.3pt;z-index:-251658752;mso-position-horizontal-relative:page;mso-position-vertical-relative:page" coordsize="106921,75603">
          <v:shape id="Shape 6075" o:spid="_x0000_s2052" style="position:absolute;width:106921;height:75603" coordsize="10692130,7560310" path="m,l10692130,r,7560310l,7560310,,e" fillcolor="#c7e4db" stroked="f" strokeweight="0">
            <v:stroke opacity="0" miterlimit="10" joinstyle="miter"/>
          </v:shape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46" w:rsidRDefault="00B42611">
    <w:r>
      <w:rPr>
        <w:noProof/>
      </w:rPr>
      <w:pict>
        <v:group id="Group 5982" o:spid="_x0000_s2049" style="position:absolute;margin-left:0;margin-top:0;width:841.9pt;height:595.3pt;z-index:-251657728;mso-position-horizontal-relative:page;mso-position-vertical-relative:page" coordsize="106921,75603">
          <v:shape id="Shape 6073" o:spid="_x0000_s2050" style="position:absolute;width:106921;height:75603" coordsize="10692130,7560310" path="m,l10692130,r,7560310l,7560310,,e" fillcolor="#c7e4db" stroked="f" strokeweight="0">
            <v:stroke opacity="0" miterlimit="10" joinstyle="miter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2D31"/>
      </v:shape>
    </w:pict>
  </w:numPicBullet>
  <w:abstractNum w:abstractNumId="0">
    <w:nsid w:val="0AD00841"/>
    <w:multiLevelType w:val="hybridMultilevel"/>
    <w:tmpl w:val="8382972A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CD7195"/>
    <w:multiLevelType w:val="hybridMultilevel"/>
    <w:tmpl w:val="466615C0"/>
    <w:lvl w:ilvl="0" w:tplc="0419000B">
      <w:start w:val="1"/>
      <w:numFmt w:val="bullet"/>
      <w:lvlText w:val=""/>
      <w:lvlJc w:val="left"/>
      <w:pPr>
        <w:ind w:left="13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2">
    <w:nsid w:val="2DBD5934"/>
    <w:multiLevelType w:val="hybridMultilevel"/>
    <w:tmpl w:val="92925446"/>
    <w:lvl w:ilvl="0" w:tplc="04190007">
      <w:start w:val="1"/>
      <w:numFmt w:val="bullet"/>
      <w:lvlText w:val=""/>
      <w:lvlPicBulletId w:val="0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32D439F5"/>
    <w:multiLevelType w:val="hybridMultilevel"/>
    <w:tmpl w:val="4AA89AD8"/>
    <w:lvl w:ilvl="0" w:tplc="10B0A9BE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C1677A"/>
    <w:multiLevelType w:val="hybridMultilevel"/>
    <w:tmpl w:val="21785BF0"/>
    <w:lvl w:ilvl="0" w:tplc="041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5">
    <w:nsid w:val="4BCC24DE"/>
    <w:multiLevelType w:val="hybridMultilevel"/>
    <w:tmpl w:val="06EE2584"/>
    <w:lvl w:ilvl="0" w:tplc="83DC1ED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D61E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E8B09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B0A9B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CCAE1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6E76C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1243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A0E7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DC2F8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BEC5029"/>
    <w:multiLevelType w:val="hybridMultilevel"/>
    <w:tmpl w:val="DA5EF7F4"/>
    <w:lvl w:ilvl="0" w:tplc="156C51F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051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1075E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B0604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9C405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A450E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82381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F039E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18E15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E845583"/>
    <w:multiLevelType w:val="hybridMultilevel"/>
    <w:tmpl w:val="290E604E"/>
    <w:lvl w:ilvl="0" w:tplc="04190007">
      <w:start w:val="1"/>
      <w:numFmt w:val="bullet"/>
      <w:lvlText w:val=""/>
      <w:lvlPicBulletId w:val="0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>
    <w:nsid w:val="55F8406D"/>
    <w:multiLevelType w:val="hybridMultilevel"/>
    <w:tmpl w:val="AB7ADA22"/>
    <w:lvl w:ilvl="0" w:tplc="0419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>
    <w:nsid w:val="5B59242D"/>
    <w:multiLevelType w:val="hybridMultilevel"/>
    <w:tmpl w:val="F50EAE50"/>
    <w:lvl w:ilvl="0" w:tplc="83DC1ED2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7DEF1716"/>
    <w:multiLevelType w:val="hybridMultilevel"/>
    <w:tmpl w:val="A14440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0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2946"/>
    <w:rsid w:val="00041BE5"/>
    <w:rsid w:val="001271C0"/>
    <w:rsid w:val="00181ACC"/>
    <w:rsid w:val="001C42CF"/>
    <w:rsid w:val="001F2C1B"/>
    <w:rsid w:val="002C1F12"/>
    <w:rsid w:val="0034228D"/>
    <w:rsid w:val="00427B1F"/>
    <w:rsid w:val="00501846"/>
    <w:rsid w:val="00523A2E"/>
    <w:rsid w:val="0052401B"/>
    <w:rsid w:val="005F3474"/>
    <w:rsid w:val="00686964"/>
    <w:rsid w:val="00775A08"/>
    <w:rsid w:val="00782946"/>
    <w:rsid w:val="00805DA0"/>
    <w:rsid w:val="00887945"/>
    <w:rsid w:val="009E341F"/>
    <w:rsid w:val="00A000A4"/>
    <w:rsid w:val="00A40F9B"/>
    <w:rsid w:val="00A62C54"/>
    <w:rsid w:val="00A64C28"/>
    <w:rsid w:val="00B14E98"/>
    <w:rsid w:val="00B1746E"/>
    <w:rsid w:val="00B3739A"/>
    <w:rsid w:val="00B42611"/>
    <w:rsid w:val="00B5169F"/>
    <w:rsid w:val="00B60194"/>
    <w:rsid w:val="00BB56EF"/>
    <w:rsid w:val="00C72453"/>
    <w:rsid w:val="00C7430D"/>
    <w:rsid w:val="00CA234E"/>
    <w:rsid w:val="00CD409E"/>
    <w:rsid w:val="00D26F6C"/>
    <w:rsid w:val="00DB3BD4"/>
    <w:rsid w:val="00E21EDA"/>
    <w:rsid w:val="00F266F9"/>
    <w:rsid w:val="00F328C7"/>
    <w:rsid w:val="00F62C06"/>
    <w:rsid w:val="00F83B9F"/>
    <w:rsid w:val="00FC1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11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rsid w:val="00B42611"/>
    <w:pPr>
      <w:keepNext/>
      <w:keepLines/>
      <w:spacing w:after="3" w:line="259" w:lineRule="auto"/>
      <w:ind w:left="1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4261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B174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D3974-345B-4491-9C89-F3363C6B8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ГБУЗ НО НОЦМП</dc:creator>
  <cp:keywords/>
  <cp:lastModifiedBy>VLAD</cp:lastModifiedBy>
  <cp:revision>6</cp:revision>
  <cp:lastPrinted>2026-02-11T12:09:00Z</cp:lastPrinted>
  <dcterms:created xsi:type="dcterms:W3CDTF">2026-02-11T06:44:00Z</dcterms:created>
  <dcterms:modified xsi:type="dcterms:W3CDTF">2026-10-13T09:03:00Z</dcterms:modified>
</cp:coreProperties>
</file>