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81C" w:rsidRPr="00DF5C2A" w:rsidRDefault="00A9296D" w:rsidP="00DF5C2A">
      <w:pPr>
        <w:spacing w:after="0"/>
        <w:jc w:val="center"/>
        <w:rPr>
          <w:rFonts w:ascii="Times New Roman" w:hAnsi="Times New Roman" w:cs="Times New Roman"/>
          <w:b/>
          <w:color w:val="00B050"/>
          <w:sz w:val="44"/>
          <w:szCs w:val="44"/>
        </w:rPr>
      </w:pPr>
      <w:r w:rsidRPr="00DF5C2A">
        <w:rPr>
          <w:rFonts w:ascii="Times New Roman" w:hAnsi="Times New Roman" w:cs="Times New Roman"/>
          <w:b/>
          <w:color w:val="00B050"/>
          <w:sz w:val="44"/>
          <w:szCs w:val="44"/>
        </w:rPr>
        <w:t>В каких случаях необходимо незамедлительно обращаться к онкологу</w:t>
      </w:r>
    </w:p>
    <w:p w:rsidR="00AD581C" w:rsidRDefault="00DF5C2A" w:rsidP="00AD581C">
      <w:pPr>
        <w:spacing w:after="0"/>
      </w:pPr>
      <w:r>
        <w:rPr>
          <w:rFonts w:ascii="Arial" w:hAnsi="Arial" w:cs="Arial"/>
          <w:color w:val="333333"/>
          <w:shd w:val="clear" w:color="auto" w:fill="FFFFFF"/>
        </w:rPr>
        <w:t xml:space="preserve">               </w:t>
      </w:r>
    </w:p>
    <w:p w:rsidR="00A9296D" w:rsidRPr="00DF5C2A" w:rsidRDefault="00DF5C2A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 w:rsidRPr="00DF5C2A">
        <w:rPr>
          <w:rFonts w:ascii="Century Gothic" w:hAnsi="Century Gothic"/>
          <w:color w:val="000000" w:themeColor="text1"/>
          <w:sz w:val="24"/>
          <w:szCs w:val="24"/>
        </w:rPr>
        <w:t xml:space="preserve">Любые </w:t>
      </w:r>
      <w:r w:rsidR="00A9296D" w:rsidRPr="00DF5C2A">
        <w:rPr>
          <w:rFonts w:ascii="Century Gothic" w:hAnsi="Century Gothic"/>
          <w:color w:val="000000" w:themeColor="text1"/>
          <w:sz w:val="24"/>
          <w:szCs w:val="24"/>
        </w:rPr>
        <w:t>признаки кровотечения – кровь в моче, в испражнениях, частые кровотечения из носа без видимых причин, из половых органов</w:t>
      </w:r>
      <w:r w:rsidRPr="00DF5C2A">
        <w:rPr>
          <w:rFonts w:ascii="Century Gothic" w:hAnsi="Century Gothic"/>
          <w:color w:val="000000" w:themeColor="text1"/>
          <w:sz w:val="24"/>
          <w:szCs w:val="24"/>
        </w:rPr>
        <w:t>;</w:t>
      </w:r>
    </w:p>
    <w:p w:rsidR="00A9296D" w:rsidRPr="00DF5C2A" w:rsidRDefault="00A9296D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 w:rsidRPr="00DF5C2A">
        <w:rPr>
          <w:rFonts w:ascii="Century Gothic" w:hAnsi="Century Gothic"/>
          <w:color w:val="000000" w:themeColor="text1"/>
          <w:sz w:val="24"/>
          <w:szCs w:val="24"/>
        </w:rPr>
        <w:t>Наблюдается значительная потеря веса без изменения образа жизни</w:t>
      </w:r>
      <w:r w:rsidR="00DF5C2A" w:rsidRPr="00DF5C2A">
        <w:rPr>
          <w:rFonts w:ascii="Century Gothic" w:hAnsi="Century Gothic"/>
          <w:color w:val="000000" w:themeColor="text1"/>
          <w:sz w:val="24"/>
          <w:szCs w:val="24"/>
        </w:rPr>
        <w:t>;</w:t>
      </w:r>
    </w:p>
    <w:p w:rsidR="00A9296D" w:rsidRPr="00DF5C2A" w:rsidRDefault="00A9296D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 w:rsidRPr="00DF5C2A">
        <w:rPr>
          <w:rFonts w:ascii="Century Gothic" w:hAnsi="Century Gothic"/>
          <w:color w:val="000000" w:themeColor="text1"/>
          <w:sz w:val="24"/>
          <w:szCs w:val="24"/>
        </w:rPr>
        <w:t>Появились любые кожные новообразования, заметны изменения родинок, бородавок, полипов и т.д., особенно с кровоточивостью</w:t>
      </w:r>
      <w:r w:rsidR="00DF5C2A" w:rsidRPr="00DF5C2A">
        <w:rPr>
          <w:rFonts w:ascii="Century Gothic" w:hAnsi="Century Gothic"/>
          <w:color w:val="000000" w:themeColor="text1"/>
          <w:sz w:val="24"/>
          <w:szCs w:val="24"/>
        </w:rPr>
        <w:t>;</w:t>
      </w:r>
    </w:p>
    <w:p w:rsidR="00A9296D" w:rsidRPr="00DF5C2A" w:rsidRDefault="00A9296D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 w:rsidRPr="00DF5C2A">
        <w:rPr>
          <w:rFonts w:ascii="Century Gothic" w:hAnsi="Century Gothic"/>
          <w:color w:val="000000" w:themeColor="text1"/>
          <w:sz w:val="24"/>
          <w:szCs w:val="24"/>
        </w:rPr>
        <w:t>Случается необъяснимое и длительное лихорадочное состояние, боли, повышение температуры тела</w:t>
      </w:r>
      <w:r w:rsidR="00DF5C2A" w:rsidRPr="00DF5C2A">
        <w:rPr>
          <w:rFonts w:ascii="Century Gothic" w:hAnsi="Century Gothic"/>
          <w:color w:val="000000" w:themeColor="text1"/>
          <w:sz w:val="24"/>
          <w:szCs w:val="24"/>
        </w:rPr>
        <w:t>;</w:t>
      </w:r>
    </w:p>
    <w:p w:rsidR="00A9296D" w:rsidRPr="00DF5C2A" w:rsidRDefault="00A9296D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 w:rsidRPr="00DF5C2A">
        <w:rPr>
          <w:rFonts w:ascii="Century Gothic" w:hAnsi="Century Gothic"/>
          <w:color w:val="000000" w:themeColor="text1"/>
          <w:sz w:val="24"/>
          <w:szCs w:val="24"/>
        </w:rPr>
        <w:t>Прощупываются уплотнения в любой части тела, особенно в молочных железах. Есть увеличение и уплотнение лимфатических узлов</w:t>
      </w:r>
      <w:r w:rsidR="00DF5C2A">
        <w:rPr>
          <w:rFonts w:ascii="Century Gothic" w:hAnsi="Century Gothic"/>
          <w:color w:val="000000" w:themeColor="text1"/>
          <w:sz w:val="24"/>
          <w:szCs w:val="24"/>
          <w:lang w:val="en-US"/>
        </w:rPr>
        <w:t>;</w:t>
      </w:r>
    </w:p>
    <w:p w:rsidR="00A9296D" w:rsidRPr="00DF5C2A" w:rsidRDefault="00A9296D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 w:rsidRPr="00DF5C2A">
        <w:rPr>
          <w:rFonts w:ascii="Century Gothic" w:hAnsi="Century Gothic"/>
          <w:color w:val="000000" w:themeColor="text1"/>
          <w:sz w:val="24"/>
          <w:szCs w:val="24"/>
        </w:rPr>
        <w:t>Возникают необъяснимые головные боли, ухудшение зрения, слуха и координации</w:t>
      </w:r>
      <w:r w:rsidR="00DF5C2A" w:rsidRPr="00DF5C2A">
        <w:rPr>
          <w:rFonts w:ascii="Century Gothic" w:hAnsi="Century Gothic"/>
          <w:color w:val="000000" w:themeColor="text1"/>
          <w:sz w:val="24"/>
          <w:szCs w:val="24"/>
        </w:rPr>
        <w:t>;</w:t>
      </w:r>
    </w:p>
    <w:p w:rsidR="00A9296D" w:rsidRPr="00DF5C2A" w:rsidRDefault="00DF5C2A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>
        <w:rPr>
          <w:rFonts w:ascii="Century Gothic" w:hAnsi="Century Gothic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500380</wp:posOffset>
            </wp:positionV>
            <wp:extent cx="1256665" cy="1428750"/>
            <wp:effectExtent l="19050" t="0" r="635" b="0"/>
            <wp:wrapNone/>
            <wp:docPr id="2" name="Рисунок 1" descr="68153681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153681_m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428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9296D" w:rsidRPr="00DF5C2A">
        <w:rPr>
          <w:rFonts w:ascii="Century Gothic" w:hAnsi="Century Gothic"/>
          <w:color w:val="000000" w:themeColor="text1"/>
          <w:sz w:val="24"/>
          <w:szCs w:val="24"/>
        </w:rPr>
        <w:t>Начались патологические выделения из молочных желез и прямой кишки, беспричинные расстройства стула</w:t>
      </w:r>
      <w:r w:rsidRPr="00DF5C2A">
        <w:rPr>
          <w:rFonts w:ascii="Century Gothic" w:hAnsi="Century Gothic"/>
          <w:color w:val="000000" w:themeColor="text1"/>
          <w:sz w:val="24"/>
          <w:szCs w:val="24"/>
        </w:rPr>
        <w:t>;</w:t>
      </w:r>
    </w:p>
    <w:p w:rsidR="00A9296D" w:rsidRDefault="00DF5C2A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 w:rsidRPr="00DF5C2A">
        <w:rPr>
          <w:rFonts w:ascii="Century Gothic" w:hAnsi="Century Gothic"/>
          <w:color w:val="000000" w:themeColor="text1"/>
          <w:sz w:val="24"/>
          <w:szCs w:val="24"/>
        </w:rPr>
        <w:t>О</w:t>
      </w:r>
      <w:r w:rsidR="00A9296D" w:rsidRPr="00DF5C2A">
        <w:rPr>
          <w:rFonts w:ascii="Century Gothic" w:hAnsi="Century Gothic"/>
          <w:color w:val="000000" w:themeColor="text1"/>
          <w:sz w:val="24"/>
          <w:szCs w:val="24"/>
        </w:rPr>
        <w:t>твращение</w:t>
      </w:r>
      <w:r w:rsidRPr="00DF5C2A">
        <w:rPr>
          <w:rFonts w:ascii="Century Gothic" w:hAnsi="Century Gothic"/>
          <w:color w:val="000000" w:themeColor="text1"/>
          <w:sz w:val="24"/>
          <w:szCs w:val="24"/>
        </w:rPr>
        <w:t xml:space="preserve"> к еде</w:t>
      </w:r>
      <w:r>
        <w:rPr>
          <w:rFonts w:ascii="Century Gothic" w:hAnsi="Century Gothic"/>
          <w:color w:val="000000" w:themeColor="text1"/>
          <w:sz w:val="24"/>
          <w:szCs w:val="24"/>
          <w:lang w:val="en-US"/>
        </w:rPr>
        <w:t>;</w:t>
      </w:r>
      <w:r w:rsidR="00A9296D" w:rsidRPr="00DF5C2A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</w:p>
    <w:p w:rsidR="00DF5C2A" w:rsidRPr="00DF5C2A" w:rsidRDefault="00DF5C2A" w:rsidP="00A9296D">
      <w:pPr>
        <w:pStyle w:val="a3"/>
        <w:numPr>
          <w:ilvl w:val="0"/>
          <w:numId w:val="12"/>
        </w:numPr>
        <w:spacing w:after="0"/>
        <w:rPr>
          <w:rFonts w:ascii="Century Gothic" w:hAnsi="Century Gothic"/>
          <w:color w:val="000000" w:themeColor="text1"/>
          <w:sz w:val="24"/>
          <w:szCs w:val="24"/>
        </w:rPr>
      </w:pPr>
      <w:r>
        <w:rPr>
          <w:rFonts w:ascii="Century Gothic" w:hAnsi="Century Gothic"/>
          <w:color w:val="000000" w:themeColor="text1"/>
          <w:sz w:val="24"/>
          <w:szCs w:val="24"/>
        </w:rPr>
        <w:t>Изменение качества и цвета кожи.</w:t>
      </w: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AD581C" w:rsidP="00AD581C">
      <w:pPr>
        <w:spacing w:after="0"/>
      </w:pPr>
    </w:p>
    <w:p w:rsidR="00AD581C" w:rsidRDefault="00DF5C2A" w:rsidP="00AD581C">
      <w:pPr>
        <w:spacing w:after="0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5992026</wp:posOffset>
            </wp:positionH>
            <wp:positionV relativeFrom="paragraph">
              <wp:posOffset>-1455282</wp:posOffset>
            </wp:positionV>
            <wp:extent cx="3349487" cy="3413898"/>
            <wp:effectExtent l="0" t="0" r="0" b="91302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487" cy="34138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D581C" w:rsidRDefault="00AD581C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432741" w:rsidP="00AD581C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1270</wp:posOffset>
            </wp:positionV>
            <wp:extent cx="3637280" cy="2971800"/>
            <wp:effectExtent l="1905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28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Default="00A9296D" w:rsidP="00AD581C">
      <w:pPr>
        <w:spacing w:after="0"/>
      </w:pPr>
    </w:p>
    <w:p w:rsidR="00A9296D" w:rsidRPr="00DF5C2A" w:rsidRDefault="00A9296D" w:rsidP="00AD581C">
      <w:pPr>
        <w:spacing w:after="0"/>
        <w:rPr>
          <w:lang w:val="en-US"/>
        </w:rPr>
      </w:pPr>
    </w:p>
    <w:p w:rsidR="00BD504A" w:rsidRPr="00DF5C2A" w:rsidRDefault="00DF5C2A" w:rsidP="00DF5C2A">
      <w:pPr>
        <w:spacing w:after="0" w:line="240" w:lineRule="auto"/>
        <w:jc w:val="center"/>
        <w:rPr>
          <w:rFonts w:ascii="Segoe Script" w:hAnsi="Segoe Script" w:cs="Segoe UI"/>
          <w:b/>
          <w:color w:val="4A442A" w:themeColor="background2" w:themeShade="40"/>
          <w:sz w:val="44"/>
          <w:szCs w:val="44"/>
          <w:shd w:val="clear" w:color="auto" w:fill="FFFFFF"/>
        </w:rPr>
      </w:pPr>
      <w:r w:rsidRPr="00DF5C2A">
        <w:rPr>
          <w:rFonts w:ascii="Segoe Script" w:hAnsi="Segoe Script" w:cs="Segoe UI"/>
          <w:b/>
          <w:color w:val="4A442A" w:themeColor="background2" w:themeShade="40"/>
          <w:sz w:val="44"/>
          <w:szCs w:val="44"/>
          <w:shd w:val="clear" w:color="auto" w:fill="FFFFFF"/>
        </w:rPr>
        <w:t>Профилактика онкологических заболеван</w:t>
      </w:r>
      <w:r w:rsidRPr="00DF5C2A">
        <w:rPr>
          <w:rFonts w:ascii="Segoe Script" w:hAnsi="Segoe Script" w:cs="Segoe UI"/>
          <w:b/>
          <w:color w:val="000000" w:themeColor="text1"/>
          <w:sz w:val="44"/>
          <w:szCs w:val="44"/>
          <w:shd w:val="clear" w:color="auto" w:fill="FFFFFF"/>
        </w:rPr>
        <w:t>и</w:t>
      </w:r>
      <w:r w:rsidRPr="00DF5C2A">
        <w:rPr>
          <w:rFonts w:ascii="Segoe Script" w:hAnsi="Segoe Script" w:cs="Times New Roman"/>
          <w:color w:val="000000" w:themeColor="text1"/>
          <w:sz w:val="44"/>
          <w:szCs w:val="44"/>
        </w:rPr>
        <w:t>й</w:t>
      </w:r>
      <w:r w:rsidR="00BD504A" w:rsidRPr="00DF5C2A">
        <w:rPr>
          <w:rFonts w:ascii="Segoe Script" w:hAnsi="Segoe Script" w:cs="Times New Roman"/>
          <w:color w:val="000000" w:themeColor="text1"/>
          <w:sz w:val="44"/>
          <w:szCs w:val="44"/>
        </w:rPr>
        <w:t xml:space="preserve"> </w:t>
      </w:r>
      <w:r w:rsidR="00BD504A" w:rsidRPr="00DF5C2A">
        <w:rPr>
          <w:rFonts w:ascii="Century Gothic" w:hAnsi="Century Gothic" w:cs="Times New Roman"/>
          <w:color w:val="0070C0"/>
          <w:sz w:val="44"/>
          <w:szCs w:val="44"/>
        </w:rPr>
        <w:t xml:space="preserve">                     </w:t>
      </w:r>
    </w:p>
    <w:p w:rsidR="00061634" w:rsidRPr="00612E1F" w:rsidRDefault="00061634" w:rsidP="00061634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6"/>
          <w:szCs w:val="26"/>
          <w:u w:val="single"/>
        </w:rPr>
      </w:pPr>
      <w:r w:rsidRPr="00612E1F">
        <w:rPr>
          <w:rFonts w:ascii="Century Gothic" w:hAnsi="Century Gothic" w:cs="Times New Roman"/>
          <w:b/>
          <w:color w:val="00B0F0"/>
          <w:sz w:val="26"/>
          <w:szCs w:val="26"/>
          <w:u w:val="single"/>
        </w:rPr>
        <w:lastRenderedPageBreak/>
        <w:t>Питайтесь правильно</w:t>
      </w:r>
    </w:p>
    <w:p w:rsidR="00061634" w:rsidRDefault="00061634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  <w:r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>Ежедневно употребляйте свежие овощи, фрукты и зелень. Ограничьте потребление жареной, копченой пищи, соли и сладостей.</w:t>
      </w:r>
      <w:r w:rsid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 xml:space="preserve"> </w:t>
      </w:r>
      <w:r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 xml:space="preserve">Не употребляйте продукты, содержащие </w:t>
      </w:r>
      <w:proofErr w:type="spellStart"/>
      <w:r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>трансжиры</w:t>
      </w:r>
      <w:proofErr w:type="spellEnd"/>
      <w:r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>, заменители молочного жира и пальмовое масло.</w:t>
      </w:r>
    </w:p>
    <w:p w:rsidR="00DF5C2A" w:rsidRDefault="00DF5C2A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  <w:r>
        <w:rPr>
          <w:rFonts w:ascii="Century Gothic" w:hAnsi="Century Gothic" w:cs="Times New Roman"/>
          <w:b/>
          <w:noProof/>
          <w:color w:val="000000" w:themeColor="text1"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713271</wp:posOffset>
            </wp:positionH>
            <wp:positionV relativeFrom="paragraph">
              <wp:posOffset>48346</wp:posOffset>
            </wp:positionV>
            <wp:extent cx="2841646" cy="1900719"/>
            <wp:effectExtent l="19050" t="0" r="0" b="0"/>
            <wp:wrapNone/>
            <wp:docPr id="6" name="Рисунок 5" descr="1674758860_top-fon-com-p-fon-dlya-prezentatsii-po-sestrinskomu-delu-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4758860_top-fon-com-p-fon-dlya-prezentatsii-po-sestrinskomu-delu-20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1646" cy="1900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5C2A" w:rsidRDefault="00DF5C2A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DF5C2A" w:rsidRDefault="00DF5C2A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DF5C2A" w:rsidRDefault="00DF5C2A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DF5C2A" w:rsidRDefault="00DF5C2A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DF5C2A" w:rsidRDefault="00DF5C2A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DF5C2A" w:rsidRDefault="00DF5C2A" w:rsidP="00432741">
      <w:pPr>
        <w:spacing w:after="0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432741" w:rsidRDefault="00432741" w:rsidP="00432741">
      <w:pPr>
        <w:spacing w:after="0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432741" w:rsidRPr="00612E1F" w:rsidRDefault="00432741" w:rsidP="00432741">
      <w:pPr>
        <w:spacing w:after="0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061634" w:rsidRPr="00432741" w:rsidRDefault="00061634" w:rsidP="00061634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6"/>
          <w:szCs w:val="26"/>
          <w:u w:val="single"/>
        </w:rPr>
      </w:pPr>
      <w:r w:rsidRPr="00432741">
        <w:rPr>
          <w:rFonts w:ascii="Century Gothic" w:hAnsi="Century Gothic" w:cs="Times New Roman"/>
          <w:b/>
          <w:color w:val="00B0F0"/>
          <w:sz w:val="26"/>
          <w:szCs w:val="26"/>
          <w:u w:val="single"/>
        </w:rPr>
        <w:t>Поддерживайте нормальную массу тела</w:t>
      </w:r>
    </w:p>
    <w:p w:rsidR="00061634" w:rsidRPr="00612E1F" w:rsidRDefault="00061634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  <w:r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>Жировая ткань активно участвует в обмене гормонов и поэтому ее избыток приводит к изменению гормонального фона и, как следствие, повышению риска гормонозависимых опухолей.</w:t>
      </w:r>
    </w:p>
    <w:p w:rsidR="00061634" w:rsidRPr="00612E1F" w:rsidRDefault="00061634" w:rsidP="00061634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6"/>
          <w:szCs w:val="26"/>
          <w:u w:val="single"/>
        </w:rPr>
      </w:pPr>
      <w:r w:rsidRPr="00612E1F">
        <w:rPr>
          <w:rFonts w:ascii="Century Gothic" w:hAnsi="Century Gothic" w:cs="Times New Roman"/>
          <w:b/>
          <w:color w:val="00B0F0"/>
          <w:sz w:val="26"/>
          <w:szCs w:val="26"/>
          <w:u w:val="single"/>
        </w:rPr>
        <w:t>Откажитесь от употребления алкоголя</w:t>
      </w:r>
    </w:p>
    <w:p w:rsidR="00061634" w:rsidRDefault="00061634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  <w:proofErr w:type="gramStart"/>
      <w:r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>Этиловый спирт оказывает прямое повреждающие действие на клетки человеческого организма.</w:t>
      </w:r>
      <w:proofErr w:type="gramEnd"/>
      <w:r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 xml:space="preserve"> По своей </w:t>
      </w:r>
      <w:r w:rsidR="002648D6"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>способности выз</w:t>
      </w:r>
      <w:r w:rsidR="00E439DC" w:rsidRPr="00612E1F">
        <w:rPr>
          <w:rFonts w:ascii="Century Gothic" w:hAnsi="Century Gothic" w:cs="Times New Roman"/>
          <w:b/>
          <w:color w:val="000000" w:themeColor="text1"/>
          <w:sz w:val="26"/>
          <w:szCs w:val="26"/>
        </w:rPr>
        <w:t>ывать опухолевый процесс, алкоголь равен табачному дыму.</w:t>
      </w:r>
    </w:p>
    <w:p w:rsidR="00432741" w:rsidRPr="00612E1F" w:rsidRDefault="00432741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6"/>
          <w:szCs w:val="26"/>
        </w:rPr>
      </w:pPr>
    </w:p>
    <w:p w:rsidR="00BD0130" w:rsidRPr="00612E1F" w:rsidRDefault="00E439DC" w:rsidP="00E439DC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</w:pPr>
      <w:r w:rsidRPr="00612E1F"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  <w:lastRenderedPageBreak/>
        <w:t>Ежегодно проходите профилактические медицинские осмотры или диспансеризацию</w:t>
      </w:r>
    </w:p>
    <w:p w:rsidR="00DF5C2A" w:rsidRDefault="00E439DC" w:rsidP="00DF5C2A">
      <w:pPr>
        <w:spacing w:after="0"/>
        <w:ind w:left="442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 xml:space="preserve">Это позволит своевременно выявить опасные заболевания и вовремя начать лечение. ПОМНИТЕ! Заболевания, выявленные на ранних стадиях, успешно лечатся и не приводят к осложнениям. </w:t>
      </w:r>
    </w:p>
    <w:p w:rsidR="00432741" w:rsidRDefault="00432741" w:rsidP="00DF5C2A">
      <w:pPr>
        <w:spacing w:after="0"/>
        <w:ind w:left="442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  <w:r>
        <w:rPr>
          <w:rFonts w:ascii="Century Gothic" w:hAnsi="Century Gothic" w:cs="Times New Roman"/>
          <w:b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1296256</wp:posOffset>
            </wp:positionH>
            <wp:positionV relativeFrom="paragraph">
              <wp:posOffset>12265</wp:posOffset>
            </wp:positionV>
            <wp:extent cx="1914635" cy="1282148"/>
            <wp:effectExtent l="19050" t="0" r="9415" b="0"/>
            <wp:wrapNone/>
            <wp:docPr id="7" name="Рисунок 6" descr="1674159976_gas-kvas-com-p-den-pediatra-risunok-42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4159976_gas-kvas-com-p-den-pediatra-risunok-42-scaled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635" cy="1282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2741" w:rsidRDefault="00432741" w:rsidP="00DF5C2A">
      <w:pPr>
        <w:spacing w:after="0"/>
        <w:ind w:left="442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432741" w:rsidRDefault="00432741" w:rsidP="00DF5C2A">
      <w:pPr>
        <w:spacing w:after="0"/>
        <w:ind w:left="442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432741" w:rsidRDefault="00432741" w:rsidP="00DF5C2A">
      <w:pPr>
        <w:spacing w:after="0"/>
        <w:ind w:left="442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432741" w:rsidRPr="00DF5C2A" w:rsidRDefault="00432741" w:rsidP="00DF5C2A">
      <w:pPr>
        <w:spacing w:after="0"/>
        <w:ind w:left="442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432741" w:rsidRPr="00DF5C2A" w:rsidRDefault="00432741" w:rsidP="00DF5C2A">
      <w:pPr>
        <w:spacing w:after="0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</w:p>
    <w:p w:rsidR="00E439DC" w:rsidRPr="00612E1F" w:rsidRDefault="00E439DC" w:rsidP="00E439DC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</w:pPr>
      <w:r w:rsidRPr="00612E1F"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  <w:t>Избегайте малоподвижного образа жизни</w:t>
      </w:r>
    </w:p>
    <w:p w:rsidR="00E439DC" w:rsidRPr="00612E1F" w:rsidRDefault="00E439DC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Даже небольшая физическая активность лучше, чем ее полное отсутстви</w:t>
      </w:r>
      <w:proofErr w:type="gramStart"/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е</w:t>
      </w:r>
      <w:r w:rsidR="008D5C76"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(</w:t>
      </w:r>
      <w:proofErr w:type="gramEnd"/>
      <w:r w:rsidR="008D5C76"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пешие прогулки по 30 мин. в день).</w:t>
      </w:r>
    </w:p>
    <w:p w:rsidR="008D5C76" w:rsidRPr="00612E1F" w:rsidRDefault="008D5C76" w:rsidP="008D5C76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</w:pPr>
      <w:r w:rsidRPr="00612E1F"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  <w:t>Не курите</w:t>
      </w:r>
    </w:p>
    <w:p w:rsidR="008D5C76" w:rsidRPr="00612E1F" w:rsidRDefault="008D5C76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 xml:space="preserve">При курении в организм попадает огромное количество </w:t>
      </w:r>
      <w:proofErr w:type="gramStart"/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канцерогенных</w:t>
      </w:r>
      <w:proofErr w:type="gramEnd"/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 xml:space="preserve"> стимулирующих опухолевый процесс.</w:t>
      </w:r>
    </w:p>
    <w:p w:rsidR="008D5C76" w:rsidRPr="00612E1F" w:rsidRDefault="008D5C76" w:rsidP="008D5C76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</w:pPr>
      <w:r w:rsidRPr="00612E1F"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  <w:t>Избегайте чрезмерного пребывания на солнце</w:t>
      </w:r>
    </w:p>
    <w:p w:rsidR="008D5C76" w:rsidRPr="00612E1F" w:rsidRDefault="008D5C76" w:rsidP="00612E1F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Не находитесь длительное время под прямыми солнечными лучами, особенно в полдень.</w:t>
      </w:r>
    </w:p>
    <w:p w:rsidR="008D5C76" w:rsidRPr="00612E1F" w:rsidRDefault="008D5C76" w:rsidP="008D5C76">
      <w:pPr>
        <w:pStyle w:val="a3"/>
        <w:numPr>
          <w:ilvl w:val="0"/>
          <w:numId w:val="11"/>
        </w:numPr>
        <w:spacing w:after="0"/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</w:pPr>
      <w:r w:rsidRPr="00612E1F">
        <w:rPr>
          <w:rFonts w:ascii="Century Gothic" w:hAnsi="Century Gothic" w:cs="Times New Roman"/>
          <w:b/>
          <w:color w:val="00B0F0"/>
          <w:sz w:val="24"/>
          <w:szCs w:val="24"/>
          <w:u w:val="single"/>
        </w:rPr>
        <w:t>Избегайте стрессовых ситуаций</w:t>
      </w:r>
    </w:p>
    <w:p w:rsidR="00612E1F" w:rsidRPr="00612E1F" w:rsidRDefault="008D5C76" w:rsidP="00432741">
      <w:pPr>
        <w:spacing w:after="0"/>
        <w:ind w:left="442" w:firstLine="266"/>
        <w:rPr>
          <w:rFonts w:ascii="Century Gothic" w:hAnsi="Century Gothic" w:cs="Times New Roman"/>
          <w:b/>
          <w:color w:val="000000" w:themeColor="text1"/>
          <w:sz w:val="24"/>
          <w:szCs w:val="24"/>
        </w:rPr>
      </w:pPr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 xml:space="preserve">Еще один мощный фактор, который может вызвать </w:t>
      </w:r>
      <w:proofErr w:type="spellStart"/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онкозаболевание-стресс</w:t>
      </w:r>
      <w:proofErr w:type="spellEnd"/>
      <w:r w:rsidRPr="00612E1F">
        <w:rPr>
          <w:rFonts w:ascii="Century Gothic" w:hAnsi="Century Gothic" w:cs="Times New Roman"/>
          <w:b/>
          <w:color w:val="000000" w:themeColor="text1"/>
          <w:sz w:val="24"/>
          <w:szCs w:val="24"/>
        </w:rPr>
        <w:t>. Человек, который живет на позитиве, с положительными эмоциями и мыслями, не склонен к заболеваниям. Поэтому всегда нужно себя настраивать на позитивное восприятие мира.</w:t>
      </w:r>
    </w:p>
    <w:sectPr w:rsidR="00612E1F" w:rsidRPr="00612E1F" w:rsidSect="003A730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016" w:rsidRDefault="00E41016" w:rsidP="000A0566">
      <w:pPr>
        <w:spacing w:after="0" w:line="240" w:lineRule="auto"/>
      </w:pPr>
      <w:r>
        <w:separator/>
      </w:r>
    </w:p>
  </w:endnote>
  <w:endnote w:type="continuationSeparator" w:id="0">
    <w:p w:rsidR="00E41016" w:rsidRDefault="00E41016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05" w:rsidRDefault="003A730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05" w:rsidRDefault="003A730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05" w:rsidRDefault="003A730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016" w:rsidRDefault="00E41016" w:rsidP="000A0566">
      <w:pPr>
        <w:spacing w:after="0" w:line="240" w:lineRule="auto"/>
      </w:pPr>
      <w:r>
        <w:separator/>
      </w:r>
    </w:p>
  </w:footnote>
  <w:footnote w:type="continuationSeparator" w:id="0">
    <w:p w:rsidR="00E41016" w:rsidRDefault="00E41016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665CD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5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665CD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6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665CD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9594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93295"/>
    <w:multiLevelType w:val="hybridMultilevel"/>
    <w:tmpl w:val="539A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>
    <w:nsid w:val="3C204516"/>
    <w:multiLevelType w:val="hybridMultilevel"/>
    <w:tmpl w:val="25161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C39C9"/>
    <w:multiLevelType w:val="hybridMultilevel"/>
    <w:tmpl w:val="4948ACE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4F512214"/>
    <w:multiLevelType w:val="hybridMultilevel"/>
    <w:tmpl w:val="FDD22B40"/>
    <w:lvl w:ilvl="0" w:tplc="04190001">
      <w:start w:val="1"/>
      <w:numFmt w:val="bullet"/>
      <w:lvlText w:val=""/>
      <w:lvlJc w:val="left"/>
      <w:pPr>
        <w:ind w:left="5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5">
    <w:nsid w:val="55667F1B"/>
    <w:multiLevelType w:val="hybridMultilevel"/>
    <w:tmpl w:val="D4A08A28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6">
    <w:nsid w:val="58E64764"/>
    <w:multiLevelType w:val="hybridMultilevel"/>
    <w:tmpl w:val="393AEB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>
    <w:nsid w:val="6A1735B4"/>
    <w:multiLevelType w:val="hybridMultilevel"/>
    <w:tmpl w:val="F814A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E16884"/>
    <w:multiLevelType w:val="hybridMultilevel"/>
    <w:tmpl w:val="E5D6CFAE"/>
    <w:lvl w:ilvl="0" w:tplc="0419000F">
      <w:start w:val="1"/>
      <w:numFmt w:val="decimal"/>
      <w:lvlText w:val="%1."/>
      <w:lvlJc w:val="left"/>
      <w:pPr>
        <w:ind w:left="802" w:hanging="360"/>
      </w:pPr>
    </w:lvl>
    <w:lvl w:ilvl="1" w:tplc="04190019" w:tentative="1">
      <w:start w:val="1"/>
      <w:numFmt w:val="lowerLetter"/>
      <w:lvlText w:val="%2."/>
      <w:lvlJc w:val="left"/>
      <w:pPr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5558EF"/>
    <w:multiLevelType w:val="hybridMultilevel"/>
    <w:tmpl w:val="1370F9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2"/>
  </w:num>
  <w:num w:numId="10">
    <w:abstractNumId w:val="11"/>
  </w:num>
  <w:num w:numId="11">
    <w:abstractNumId w:val="9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620C8"/>
    <w:rsid w:val="00061634"/>
    <w:rsid w:val="00071110"/>
    <w:rsid w:val="00081164"/>
    <w:rsid w:val="00083ECA"/>
    <w:rsid w:val="000A0566"/>
    <w:rsid w:val="001C698C"/>
    <w:rsid w:val="002648D6"/>
    <w:rsid w:val="002E4F3D"/>
    <w:rsid w:val="00357BA5"/>
    <w:rsid w:val="003A7305"/>
    <w:rsid w:val="003C6A1E"/>
    <w:rsid w:val="003D5C89"/>
    <w:rsid w:val="003F5D49"/>
    <w:rsid w:val="00432741"/>
    <w:rsid w:val="00433DB1"/>
    <w:rsid w:val="004644D2"/>
    <w:rsid w:val="004F009A"/>
    <w:rsid w:val="005419A1"/>
    <w:rsid w:val="00547A53"/>
    <w:rsid w:val="005C3CBD"/>
    <w:rsid w:val="00602D75"/>
    <w:rsid w:val="00612E1F"/>
    <w:rsid w:val="00665CD1"/>
    <w:rsid w:val="006D23DC"/>
    <w:rsid w:val="006E2EF5"/>
    <w:rsid w:val="00782B2F"/>
    <w:rsid w:val="007A436E"/>
    <w:rsid w:val="007E5929"/>
    <w:rsid w:val="00807FDE"/>
    <w:rsid w:val="008130FF"/>
    <w:rsid w:val="008242EA"/>
    <w:rsid w:val="0087317F"/>
    <w:rsid w:val="00890681"/>
    <w:rsid w:val="008D5C76"/>
    <w:rsid w:val="00920A10"/>
    <w:rsid w:val="00934548"/>
    <w:rsid w:val="00974E3C"/>
    <w:rsid w:val="00A654DA"/>
    <w:rsid w:val="00A9296D"/>
    <w:rsid w:val="00AA524D"/>
    <w:rsid w:val="00AB1316"/>
    <w:rsid w:val="00AD581C"/>
    <w:rsid w:val="00B010C9"/>
    <w:rsid w:val="00B620C8"/>
    <w:rsid w:val="00BD0130"/>
    <w:rsid w:val="00BD504A"/>
    <w:rsid w:val="00D6636C"/>
    <w:rsid w:val="00D863EC"/>
    <w:rsid w:val="00DF5C2A"/>
    <w:rsid w:val="00E41016"/>
    <w:rsid w:val="00E439DC"/>
    <w:rsid w:val="00E659F8"/>
    <w:rsid w:val="00E91F39"/>
    <w:rsid w:val="00EB6205"/>
    <w:rsid w:val="00F579F2"/>
    <w:rsid w:val="00FC24EE"/>
    <w:rsid w:val="00FE5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FA6533-3634-45F4-BE0E-50781472A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cp:lastPrinted>2023-08-10T06:16:00Z</cp:lastPrinted>
  <dcterms:created xsi:type="dcterms:W3CDTF">2023-11-30T09:48:00Z</dcterms:created>
  <dcterms:modified xsi:type="dcterms:W3CDTF">2023-11-30T09:48:00Z</dcterms:modified>
</cp:coreProperties>
</file>